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BB3B" w14:textId="77777777" w:rsidR="00C64BDA" w:rsidRDefault="00C64BDA" w:rsidP="00C64BDA">
      <w:pPr>
        <w:rPr>
          <w:rFonts w:ascii="ＭＳ ゴシック" w:eastAsia="ＭＳ ゴシック" w:hAnsi="ＭＳ ゴシック"/>
          <w:sz w:val="28"/>
          <w:szCs w:val="28"/>
        </w:rPr>
      </w:pPr>
      <w:r>
        <w:rPr>
          <w:rFonts w:ascii="ＭＳ ゴシック" w:eastAsia="ＭＳ ゴシック" w:hAnsi="ＭＳ ゴシック" w:hint="eastAsia"/>
          <w:sz w:val="28"/>
          <w:szCs w:val="28"/>
        </w:rPr>
        <w:t>事務局長談話</w:t>
      </w:r>
    </w:p>
    <w:p w14:paraId="7B1CB5EC" w14:textId="3D862C3D" w:rsidR="00C64BDA" w:rsidRPr="00C64BDA" w:rsidRDefault="00C64BDA" w:rsidP="00C64BDA">
      <w:pPr>
        <w:jc w:val="right"/>
        <w:rPr>
          <w:sz w:val="24"/>
          <w:szCs w:val="24"/>
        </w:rPr>
      </w:pPr>
      <w:r w:rsidRPr="00C64BDA">
        <w:rPr>
          <w:rFonts w:hint="eastAsia"/>
          <w:sz w:val="24"/>
          <w:szCs w:val="24"/>
        </w:rPr>
        <w:t>令和４年</w:t>
      </w:r>
      <w:r w:rsidR="00195DB2">
        <w:rPr>
          <w:rFonts w:hint="eastAsia"/>
          <w:sz w:val="24"/>
          <w:szCs w:val="24"/>
        </w:rPr>
        <w:t>11</w:t>
      </w:r>
      <w:r w:rsidRPr="00C64BDA">
        <w:rPr>
          <w:rFonts w:hint="eastAsia"/>
          <w:sz w:val="24"/>
          <w:szCs w:val="24"/>
        </w:rPr>
        <w:t>月</w:t>
      </w:r>
      <w:r w:rsidR="008F67A1">
        <w:rPr>
          <w:rFonts w:hint="eastAsia"/>
          <w:sz w:val="24"/>
          <w:szCs w:val="24"/>
        </w:rPr>
        <w:t>24</w:t>
      </w:r>
      <w:r w:rsidRPr="00C64BDA">
        <w:rPr>
          <w:rFonts w:hint="eastAsia"/>
          <w:sz w:val="24"/>
          <w:szCs w:val="24"/>
        </w:rPr>
        <w:t>日</w:t>
      </w:r>
    </w:p>
    <w:p w14:paraId="71DC9487" w14:textId="7A93C773" w:rsidR="00C64BDA" w:rsidRPr="00C64BDA" w:rsidRDefault="00C64BDA" w:rsidP="00C64BDA">
      <w:pPr>
        <w:ind w:firstLineChars="100" w:firstLine="281"/>
        <w:jc w:val="center"/>
        <w:rPr>
          <w:b/>
          <w:bCs/>
          <w:sz w:val="28"/>
          <w:szCs w:val="28"/>
        </w:rPr>
      </w:pPr>
      <w:r w:rsidRPr="00C64BDA">
        <w:rPr>
          <w:rFonts w:hint="eastAsia"/>
          <w:b/>
          <w:bCs/>
          <w:sz w:val="28"/>
          <w:szCs w:val="28"/>
        </w:rPr>
        <w:t>ＣＯＰ</w:t>
      </w:r>
      <w:r w:rsidR="0096584D">
        <w:rPr>
          <w:rFonts w:hint="eastAsia"/>
          <w:b/>
          <w:bCs/>
          <w:sz w:val="28"/>
          <w:szCs w:val="28"/>
        </w:rPr>
        <w:t>27</w:t>
      </w:r>
      <w:r w:rsidRPr="00C64BDA">
        <w:rPr>
          <w:rFonts w:hint="eastAsia"/>
          <w:b/>
          <w:bCs/>
          <w:sz w:val="28"/>
          <w:szCs w:val="28"/>
        </w:rPr>
        <w:t>が閉幕</w:t>
      </w:r>
    </w:p>
    <w:p w14:paraId="11599C51" w14:textId="77777777" w:rsidR="00C64BDA" w:rsidRPr="00C64BDA" w:rsidRDefault="00C64BDA" w:rsidP="00C64BDA">
      <w:pPr>
        <w:jc w:val="center"/>
        <w:rPr>
          <w:sz w:val="24"/>
          <w:szCs w:val="24"/>
        </w:rPr>
      </w:pPr>
    </w:p>
    <w:p w14:paraId="35CE7770" w14:textId="77777777" w:rsidR="00C64BDA" w:rsidRPr="00C64BDA" w:rsidRDefault="00C64BDA" w:rsidP="00C64BDA">
      <w:pPr>
        <w:jc w:val="right"/>
        <w:rPr>
          <w:sz w:val="24"/>
          <w:szCs w:val="24"/>
        </w:rPr>
      </w:pPr>
      <w:r w:rsidRPr="00C64BDA">
        <w:rPr>
          <w:rFonts w:hint="eastAsia"/>
          <w:sz w:val="24"/>
          <w:szCs w:val="24"/>
        </w:rPr>
        <w:t>核兵器廃絶・平和建設国民会議</w:t>
      </w:r>
    </w:p>
    <w:p w14:paraId="4CC8DD60" w14:textId="77777777" w:rsidR="00C64BDA" w:rsidRPr="00C64BDA" w:rsidRDefault="00C64BDA" w:rsidP="00C64BDA">
      <w:pPr>
        <w:jc w:val="right"/>
        <w:rPr>
          <w:sz w:val="24"/>
          <w:szCs w:val="24"/>
        </w:rPr>
      </w:pPr>
      <w:r w:rsidRPr="00C64BDA">
        <w:rPr>
          <w:rFonts w:hint="eastAsia"/>
          <w:sz w:val="24"/>
          <w:szCs w:val="24"/>
        </w:rPr>
        <w:t>（略称</w:t>
      </w:r>
      <w:r w:rsidRPr="00C64BDA">
        <w:rPr>
          <w:rFonts w:ascii="Century" w:hAnsi="Century"/>
          <w:sz w:val="24"/>
          <w:szCs w:val="24"/>
        </w:rPr>
        <w:t>KAKKIN</w:t>
      </w:r>
      <w:r w:rsidRPr="00C64BDA">
        <w:rPr>
          <w:rFonts w:hint="eastAsia"/>
          <w:sz w:val="24"/>
          <w:szCs w:val="24"/>
        </w:rPr>
        <w:t>）</w:t>
      </w:r>
    </w:p>
    <w:p w14:paraId="50E195F9" w14:textId="77777777" w:rsidR="00C64BDA" w:rsidRPr="00C64BDA" w:rsidRDefault="00C64BDA" w:rsidP="00C64BDA">
      <w:pPr>
        <w:jc w:val="right"/>
        <w:rPr>
          <w:sz w:val="24"/>
          <w:szCs w:val="24"/>
        </w:rPr>
      </w:pPr>
      <w:r w:rsidRPr="00C64BDA">
        <w:rPr>
          <w:rFonts w:hint="eastAsia"/>
          <w:sz w:val="24"/>
          <w:szCs w:val="24"/>
        </w:rPr>
        <w:t>事務局長　岩附　宏幸</w:t>
      </w:r>
    </w:p>
    <w:p w14:paraId="5E077548" w14:textId="5C34096C" w:rsidR="00145266" w:rsidRDefault="00145266" w:rsidP="00145266">
      <w:pPr>
        <w:ind w:firstLineChars="100" w:firstLine="240"/>
        <w:rPr>
          <w:sz w:val="24"/>
          <w:szCs w:val="24"/>
        </w:rPr>
      </w:pPr>
    </w:p>
    <w:p w14:paraId="2174ED40" w14:textId="48A638F0" w:rsidR="00560619" w:rsidRDefault="00837393" w:rsidP="00837393">
      <w:pPr>
        <w:rPr>
          <w:sz w:val="24"/>
          <w:szCs w:val="24"/>
        </w:rPr>
      </w:pPr>
      <w:r w:rsidRPr="006E2197">
        <w:rPr>
          <w:rFonts w:hint="eastAsia"/>
          <w:sz w:val="24"/>
          <w:szCs w:val="24"/>
        </w:rPr>
        <w:t xml:space="preserve">　</w:t>
      </w:r>
      <w:r>
        <w:rPr>
          <w:rFonts w:hint="eastAsia"/>
          <w:sz w:val="24"/>
          <w:szCs w:val="24"/>
        </w:rPr>
        <w:t>11</w:t>
      </w:r>
      <w:r w:rsidRPr="00195DB2">
        <w:rPr>
          <w:rFonts w:hint="eastAsia"/>
          <w:sz w:val="24"/>
          <w:szCs w:val="24"/>
        </w:rPr>
        <w:t>月</w:t>
      </w:r>
      <w:r w:rsidR="00195DB2" w:rsidRPr="00195DB2">
        <w:rPr>
          <w:rFonts w:hint="eastAsia"/>
          <w:sz w:val="24"/>
          <w:szCs w:val="24"/>
        </w:rPr>
        <w:t>20</w:t>
      </w:r>
      <w:r w:rsidRPr="00195DB2">
        <w:rPr>
          <w:rFonts w:hint="eastAsia"/>
          <w:sz w:val="24"/>
          <w:szCs w:val="24"/>
        </w:rPr>
        <w:t>日、</w:t>
      </w:r>
      <w:r w:rsidR="00C64BDA" w:rsidRPr="00195DB2">
        <w:rPr>
          <w:rFonts w:hint="eastAsia"/>
          <w:sz w:val="24"/>
          <w:szCs w:val="24"/>
        </w:rPr>
        <w:t>エジ</w:t>
      </w:r>
      <w:r w:rsidR="00C64BDA">
        <w:rPr>
          <w:rFonts w:hint="eastAsia"/>
          <w:sz w:val="24"/>
          <w:szCs w:val="24"/>
        </w:rPr>
        <w:t>プト</w:t>
      </w:r>
      <w:r>
        <w:rPr>
          <w:rFonts w:hint="eastAsia"/>
          <w:sz w:val="24"/>
          <w:szCs w:val="24"/>
        </w:rPr>
        <w:t>・</w:t>
      </w:r>
      <w:r w:rsidR="00C64BDA">
        <w:rPr>
          <w:rFonts w:hint="eastAsia"/>
          <w:sz w:val="24"/>
          <w:szCs w:val="24"/>
        </w:rPr>
        <w:t>シャルムエルシェイク</w:t>
      </w:r>
      <w:r w:rsidRPr="006E2197">
        <w:rPr>
          <w:rFonts w:hint="eastAsia"/>
          <w:sz w:val="24"/>
          <w:szCs w:val="24"/>
        </w:rPr>
        <w:t>で開催されていた</w:t>
      </w:r>
      <w:r w:rsidRPr="007773B1">
        <w:rPr>
          <w:rFonts w:hint="eastAsia"/>
          <w:color w:val="1E2428"/>
          <w:sz w:val="24"/>
          <w:szCs w:val="24"/>
        </w:rPr>
        <w:t>国連気候変動枠組み条約第</w:t>
      </w:r>
      <w:r>
        <w:rPr>
          <w:rFonts w:hint="eastAsia"/>
          <w:color w:val="1E2428"/>
          <w:sz w:val="24"/>
          <w:szCs w:val="24"/>
        </w:rPr>
        <w:t>2</w:t>
      </w:r>
      <w:r w:rsidR="00C64BDA">
        <w:rPr>
          <w:rFonts w:hint="eastAsia"/>
          <w:color w:val="1E2428"/>
          <w:sz w:val="24"/>
          <w:szCs w:val="24"/>
        </w:rPr>
        <w:t>7</w:t>
      </w:r>
      <w:r w:rsidRPr="007773B1">
        <w:rPr>
          <w:rFonts w:hint="eastAsia"/>
          <w:color w:val="1E2428"/>
          <w:sz w:val="24"/>
          <w:szCs w:val="24"/>
        </w:rPr>
        <w:t>回締約国会議</w:t>
      </w:r>
      <w:r>
        <w:rPr>
          <w:rFonts w:hint="eastAsia"/>
          <w:color w:val="1E2428"/>
          <w:sz w:val="24"/>
          <w:szCs w:val="24"/>
        </w:rPr>
        <w:t>（</w:t>
      </w:r>
      <w:r w:rsidRPr="007773B1">
        <w:rPr>
          <w:rFonts w:hint="eastAsia"/>
          <w:sz w:val="24"/>
          <w:szCs w:val="24"/>
        </w:rPr>
        <w:t>COP2</w:t>
      </w:r>
      <w:r w:rsidR="00C64BDA">
        <w:rPr>
          <w:rFonts w:hint="eastAsia"/>
          <w:sz w:val="24"/>
          <w:szCs w:val="24"/>
        </w:rPr>
        <w:t>7</w:t>
      </w:r>
      <w:r>
        <w:rPr>
          <w:rFonts w:hint="eastAsia"/>
          <w:sz w:val="24"/>
          <w:szCs w:val="24"/>
        </w:rPr>
        <w:t>）</w:t>
      </w:r>
      <w:r w:rsidRPr="007773B1">
        <w:rPr>
          <w:rFonts w:hint="eastAsia"/>
          <w:sz w:val="24"/>
          <w:szCs w:val="24"/>
        </w:rPr>
        <w:t>が</w:t>
      </w:r>
      <w:r w:rsidR="00C41F0F">
        <w:rPr>
          <w:rFonts w:hint="eastAsia"/>
          <w:sz w:val="24"/>
          <w:szCs w:val="24"/>
        </w:rPr>
        <w:t>、</w:t>
      </w:r>
      <w:r w:rsidR="00DB3289" w:rsidRPr="00195DB2">
        <w:rPr>
          <w:rFonts w:hint="eastAsia"/>
          <w:sz w:val="24"/>
          <w:szCs w:val="24"/>
        </w:rPr>
        <w:t>会期を延長して</w:t>
      </w:r>
      <w:r w:rsidRPr="00195DB2">
        <w:rPr>
          <w:rFonts w:hint="eastAsia"/>
          <w:sz w:val="24"/>
          <w:szCs w:val="24"/>
        </w:rPr>
        <w:t>閉幕した。</w:t>
      </w:r>
    </w:p>
    <w:p w14:paraId="1D634383" w14:textId="4214A0F6" w:rsidR="00276A63" w:rsidRDefault="00837393" w:rsidP="00AD6D60">
      <w:pPr>
        <w:ind w:firstLineChars="100" w:firstLine="240"/>
        <w:rPr>
          <w:sz w:val="24"/>
          <w:szCs w:val="24"/>
        </w:rPr>
      </w:pPr>
      <w:r w:rsidRPr="00195DB2">
        <w:rPr>
          <w:rFonts w:hint="eastAsia"/>
          <w:sz w:val="24"/>
          <w:szCs w:val="24"/>
        </w:rPr>
        <w:t>C</w:t>
      </w:r>
      <w:r>
        <w:rPr>
          <w:rFonts w:hint="eastAsia"/>
          <w:sz w:val="24"/>
          <w:szCs w:val="24"/>
        </w:rPr>
        <w:t>OP2</w:t>
      </w:r>
      <w:r w:rsidR="00C64BDA">
        <w:rPr>
          <w:rFonts w:hint="eastAsia"/>
          <w:sz w:val="24"/>
          <w:szCs w:val="24"/>
        </w:rPr>
        <w:t>7</w:t>
      </w:r>
      <w:r w:rsidR="00195DB2">
        <w:rPr>
          <w:rFonts w:hint="eastAsia"/>
          <w:sz w:val="24"/>
          <w:szCs w:val="24"/>
        </w:rPr>
        <w:t>の最大の</w:t>
      </w:r>
      <w:r>
        <w:rPr>
          <w:rFonts w:hint="eastAsia"/>
          <w:sz w:val="24"/>
          <w:szCs w:val="24"/>
        </w:rPr>
        <w:t>テーマ</w:t>
      </w:r>
      <w:r w:rsidR="00195DB2" w:rsidRPr="00195DB2">
        <w:rPr>
          <w:rFonts w:hint="eastAsia"/>
          <w:sz w:val="24"/>
          <w:szCs w:val="24"/>
        </w:rPr>
        <w:t>は、</w:t>
      </w:r>
      <w:r w:rsidR="00BD35AD">
        <w:rPr>
          <w:rFonts w:hint="eastAsia"/>
          <w:sz w:val="24"/>
          <w:szCs w:val="24"/>
        </w:rPr>
        <w:t>「</w:t>
      </w:r>
      <w:r w:rsidR="00276A63" w:rsidRPr="00276A63">
        <w:rPr>
          <w:rFonts w:hint="eastAsia"/>
          <w:color w:val="000000"/>
          <w:sz w:val="24"/>
          <w:szCs w:val="24"/>
        </w:rPr>
        <w:t>気候変動の影響</w:t>
      </w:r>
      <w:r w:rsidR="00AD6D60">
        <w:rPr>
          <w:rFonts w:hint="eastAsia"/>
          <w:color w:val="000000"/>
          <w:sz w:val="24"/>
          <w:szCs w:val="24"/>
        </w:rPr>
        <w:t>により</w:t>
      </w:r>
      <w:r w:rsidR="00276A63" w:rsidRPr="00276A63">
        <w:rPr>
          <w:rFonts w:hint="eastAsia"/>
          <w:color w:val="000000"/>
          <w:sz w:val="24"/>
          <w:szCs w:val="24"/>
        </w:rPr>
        <w:t>すでに被害が出ている中で、それをどうやって救済していくのか</w:t>
      </w:r>
      <w:r w:rsidR="00BD35AD">
        <w:rPr>
          <w:rFonts w:hint="eastAsia"/>
          <w:color w:val="000000"/>
          <w:sz w:val="24"/>
          <w:szCs w:val="24"/>
        </w:rPr>
        <w:t>」</w:t>
      </w:r>
      <w:r w:rsidR="00195DB2" w:rsidRPr="00560619">
        <w:rPr>
          <w:rFonts w:hint="eastAsia"/>
          <w:color w:val="333333"/>
          <w:sz w:val="24"/>
          <w:szCs w:val="24"/>
          <w:shd w:val="clear" w:color="auto" w:fill="FFFFFF"/>
        </w:rPr>
        <w:t>であった。</w:t>
      </w:r>
      <w:r w:rsidR="00560619" w:rsidRPr="00560619">
        <w:rPr>
          <w:color w:val="1E2428"/>
          <w:sz w:val="24"/>
          <w:szCs w:val="24"/>
        </w:rPr>
        <w:t>過去の温室効果ガスの排出量が多い先進国に補償や支援を求める途上国側と、資金援助を抑制したい先進国側</w:t>
      </w:r>
      <w:r w:rsidR="00560619" w:rsidRPr="00560619">
        <w:rPr>
          <w:rFonts w:hint="eastAsia"/>
          <w:color w:val="333333"/>
          <w:sz w:val="24"/>
          <w:szCs w:val="24"/>
          <w:shd w:val="clear" w:color="auto" w:fill="FFFFFF"/>
        </w:rPr>
        <w:t>との間で意見の隔たりがあったが、最終的には気候変動の影響に特にぜい弱な途上国などを対象に基金を創設すること</w:t>
      </w:r>
      <w:r w:rsidR="00BE76CE">
        <w:rPr>
          <w:rFonts w:hint="eastAsia"/>
          <w:color w:val="333333"/>
          <w:sz w:val="24"/>
          <w:szCs w:val="24"/>
          <w:shd w:val="clear" w:color="auto" w:fill="FFFFFF"/>
        </w:rPr>
        <w:t>が決まった。</w:t>
      </w:r>
      <w:r w:rsidR="001B0918">
        <w:rPr>
          <w:rFonts w:hint="eastAsia"/>
          <w:sz w:val="24"/>
          <w:szCs w:val="24"/>
        </w:rPr>
        <w:t>どのように資金を拠出するのかなど、</w:t>
      </w:r>
      <w:r w:rsidR="00BE76CE" w:rsidRPr="00560619">
        <w:rPr>
          <w:rFonts w:hint="eastAsia"/>
          <w:color w:val="333333"/>
          <w:sz w:val="24"/>
          <w:szCs w:val="24"/>
          <w:shd w:val="clear" w:color="auto" w:fill="FFFFFF"/>
        </w:rPr>
        <w:t>具体的な内容は来年のCOP28で検討するとしてい</w:t>
      </w:r>
      <w:r w:rsidR="00BE76CE">
        <w:rPr>
          <w:rFonts w:hint="eastAsia"/>
          <w:color w:val="333333"/>
          <w:sz w:val="24"/>
          <w:szCs w:val="24"/>
          <w:shd w:val="clear" w:color="auto" w:fill="FFFFFF"/>
        </w:rPr>
        <w:t>る</w:t>
      </w:r>
      <w:r w:rsidR="00276A63">
        <w:rPr>
          <w:rFonts w:hint="eastAsia"/>
          <w:color w:val="333333"/>
          <w:sz w:val="24"/>
          <w:szCs w:val="24"/>
          <w:shd w:val="clear" w:color="auto" w:fill="FFFFFF"/>
        </w:rPr>
        <w:t>が、</w:t>
      </w:r>
      <w:r w:rsidR="00276A63" w:rsidRPr="00BE76CE">
        <w:rPr>
          <w:rFonts w:hint="eastAsia"/>
          <w:color w:val="333333"/>
          <w:sz w:val="24"/>
          <w:szCs w:val="24"/>
          <w:shd w:val="clear" w:color="auto" w:fill="FFFFFF"/>
        </w:rPr>
        <w:t>各国が協調して被害への資金支援に取り組む</w:t>
      </w:r>
      <w:r w:rsidR="00276A63">
        <w:rPr>
          <w:rFonts w:hint="eastAsia"/>
          <w:color w:val="333333"/>
          <w:sz w:val="24"/>
          <w:szCs w:val="24"/>
          <w:shd w:val="clear" w:color="auto" w:fill="FFFFFF"/>
        </w:rPr>
        <w:t>という</w:t>
      </w:r>
      <w:r w:rsidR="00276A63">
        <w:rPr>
          <w:rFonts w:hint="eastAsia"/>
          <w:sz w:val="24"/>
          <w:szCs w:val="24"/>
        </w:rPr>
        <w:t>画期的な合意である。この枠組みを通じて、日本が環境技術で世界に貢献すること</w:t>
      </w:r>
      <w:r w:rsidR="00AD6D60">
        <w:rPr>
          <w:rFonts w:hint="eastAsia"/>
          <w:sz w:val="24"/>
          <w:szCs w:val="24"/>
        </w:rPr>
        <w:t>を期待</w:t>
      </w:r>
      <w:r w:rsidR="001B0B72">
        <w:rPr>
          <w:rFonts w:hint="eastAsia"/>
          <w:sz w:val="24"/>
          <w:szCs w:val="24"/>
        </w:rPr>
        <w:t>したい</w:t>
      </w:r>
      <w:r w:rsidR="00AD6D60">
        <w:rPr>
          <w:rFonts w:hint="eastAsia"/>
          <w:sz w:val="24"/>
          <w:szCs w:val="24"/>
        </w:rPr>
        <w:t>。そしてそれは</w:t>
      </w:r>
      <w:r w:rsidR="001B0B72">
        <w:rPr>
          <w:rFonts w:hint="eastAsia"/>
          <w:sz w:val="24"/>
          <w:szCs w:val="24"/>
        </w:rPr>
        <w:t>、</w:t>
      </w:r>
      <w:r w:rsidR="00276A63">
        <w:rPr>
          <w:rFonts w:hint="eastAsia"/>
          <w:sz w:val="24"/>
          <w:szCs w:val="24"/>
        </w:rPr>
        <w:t>ビジネスチャンス</w:t>
      </w:r>
      <w:r w:rsidR="00AD6D60">
        <w:rPr>
          <w:rFonts w:hint="eastAsia"/>
          <w:sz w:val="24"/>
          <w:szCs w:val="24"/>
        </w:rPr>
        <w:t>が</w:t>
      </w:r>
      <w:r w:rsidR="00276A63">
        <w:rPr>
          <w:rFonts w:hint="eastAsia"/>
          <w:sz w:val="24"/>
          <w:szCs w:val="24"/>
        </w:rPr>
        <w:t>広がること</w:t>
      </w:r>
      <w:r w:rsidR="00AD6D60">
        <w:rPr>
          <w:rFonts w:hint="eastAsia"/>
          <w:sz w:val="24"/>
          <w:szCs w:val="24"/>
        </w:rPr>
        <w:t>にもつながる</w:t>
      </w:r>
      <w:r w:rsidR="00276A63">
        <w:rPr>
          <w:rFonts w:hint="eastAsia"/>
          <w:sz w:val="24"/>
          <w:szCs w:val="24"/>
        </w:rPr>
        <w:t>。</w:t>
      </w:r>
    </w:p>
    <w:p w14:paraId="2C6FCB85" w14:textId="77777777" w:rsidR="00BD35AD" w:rsidRPr="00AD6D60" w:rsidRDefault="00BD35AD" w:rsidP="00AD6D60">
      <w:pPr>
        <w:ind w:firstLineChars="100" w:firstLine="240"/>
        <w:rPr>
          <w:color w:val="000000"/>
          <w:sz w:val="24"/>
          <w:szCs w:val="24"/>
        </w:rPr>
      </w:pPr>
    </w:p>
    <w:p w14:paraId="1AE6A7ED" w14:textId="25131C93" w:rsidR="00041299" w:rsidRDefault="00BE76CE" w:rsidP="007A6F83">
      <w:pPr>
        <w:ind w:firstLineChars="100" w:firstLine="240"/>
        <w:rPr>
          <w:sz w:val="24"/>
          <w:szCs w:val="24"/>
        </w:rPr>
      </w:pPr>
      <w:r>
        <w:rPr>
          <w:rFonts w:hint="eastAsia"/>
          <w:sz w:val="24"/>
          <w:szCs w:val="24"/>
        </w:rPr>
        <w:t>また、</w:t>
      </w:r>
      <w:r w:rsidR="00BD35AD">
        <w:rPr>
          <w:rFonts w:hint="eastAsia"/>
          <w:sz w:val="24"/>
          <w:szCs w:val="24"/>
        </w:rPr>
        <w:t>「</w:t>
      </w:r>
      <w:r w:rsidR="00276A63" w:rsidRPr="00276A63">
        <w:rPr>
          <w:rFonts w:hint="eastAsia"/>
          <w:color w:val="000000"/>
          <w:sz w:val="24"/>
          <w:szCs w:val="24"/>
        </w:rPr>
        <w:t>各国の</w:t>
      </w:r>
      <w:r w:rsidR="00276A63">
        <w:rPr>
          <w:rFonts w:hint="eastAsia"/>
          <w:color w:val="000000"/>
          <w:sz w:val="24"/>
          <w:szCs w:val="24"/>
        </w:rPr>
        <w:t>温室効果ガス</w:t>
      </w:r>
      <w:r w:rsidR="007A6F83">
        <w:rPr>
          <w:rFonts w:hint="eastAsia"/>
          <w:color w:val="000000"/>
          <w:sz w:val="24"/>
          <w:szCs w:val="24"/>
        </w:rPr>
        <w:t>排出</w:t>
      </w:r>
      <w:r w:rsidR="00276A63" w:rsidRPr="00276A63">
        <w:rPr>
          <w:rFonts w:hint="eastAsia"/>
          <w:color w:val="000000"/>
          <w:sz w:val="24"/>
          <w:szCs w:val="24"/>
        </w:rPr>
        <w:t>削減努力が足りていない中で、それをどうやって強化していくのか</w:t>
      </w:r>
      <w:r w:rsidR="00BD35AD">
        <w:rPr>
          <w:rFonts w:hint="eastAsia"/>
          <w:color w:val="000000"/>
          <w:sz w:val="24"/>
          <w:szCs w:val="24"/>
        </w:rPr>
        <w:t>」</w:t>
      </w:r>
      <w:r w:rsidR="00276A63">
        <w:rPr>
          <w:rFonts w:hint="eastAsia"/>
          <w:color w:val="000000"/>
          <w:sz w:val="24"/>
          <w:szCs w:val="24"/>
        </w:rPr>
        <w:t>も</w:t>
      </w:r>
      <w:r w:rsidR="00041299">
        <w:rPr>
          <w:rFonts w:hint="eastAsia"/>
          <w:color w:val="000000"/>
          <w:sz w:val="24"/>
          <w:szCs w:val="24"/>
        </w:rPr>
        <w:t>主要な</w:t>
      </w:r>
      <w:r w:rsidR="00276A63">
        <w:rPr>
          <w:rFonts w:hint="eastAsia"/>
          <w:color w:val="000000"/>
          <w:sz w:val="24"/>
          <w:szCs w:val="24"/>
        </w:rPr>
        <w:t>テーマであった。</w:t>
      </w:r>
      <w:r w:rsidR="002C694E">
        <w:rPr>
          <w:rFonts w:hint="eastAsia"/>
          <w:sz w:val="24"/>
          <w:szCs w:val="24"/>
        </w:rPr>
        <w:t>排出削減強化に向けた作業計画に関しては、排出量の多い中国や新興国が削減目標の上積みにつながることに反発し、合意は2026年まで各国が参加する会議を毎年２回以上開いて、削減の状況を話し合う内容にとどまった。</w:t>
      </w:r>
      <w:r w:rsidR="001B0918">
        <w:rPr>
          <w:rFonts w:hint="eastAsia"/>
          <w:sz w:val="24"/>
          <w:szCs w:val="24"/>
        </w:rPr>
        <w:t>成果文書には引き続き、産業革命前からの気温上昇幅を1.5℃に抑える努力目標などが明記されたが、</w:t>
      </w:r>
      <w:r w:rsidR="007A6F83">
        <w:rPr>
          <w:rFonts w:hint="eastAsia"/>
          <w:sz w:val="24"/>
          <w:szCs w:val="24"/>
        </w:rPr>
        <w:t>昨年のCOP26を上回る強いメッセージは打ち出されなかった。</w:t>
      </w:r>
      <w:r w:rsidR="00041299">
        <w:rPr>
          <w:rFonts w:hint="eastAsia"/>
          <w:sz w:val="24"/>
          <w:szCs w:val="24"/>
        </w:rPr>
        <w:t>世界的に</w:t>
      </w:r>
      <w:r w:rsidR="007A6F83">
        <w:rPr>
          <w:rFonts w:hint="eastAsia"/>
          <w:sz w:val="24"/>
          <w:szCs w:val="24"/>
        </w:rPr>
        <w:t>エネルギー安全保障リスクが拡大する中、</w:t>
      </w:r>
      <w:r w:rsidR="00041299">
        <w:rPr>
          <w:rFonts w:hint="eastAsia"/>
          <w:sz w:val="24"/>
          <w:szCs w:val="24"/>
        </w:rPr>
        <w:t>各国の意見をまとめることの難しさを感じさせられた。</w:t>
      </w:r>
    </w:p>
    <w:p w14:paraId="693BFEA1" w14:textId="3DA44E6A" w:rsidR="00BD35AD" w:rsidRDefault="00BD35AD" w:rsidP="007A6F83">
      <w:pPr>
        <w:ind w:firstLineChars="100" w:firstLine="240"/>
        <w:rPr>
          <w:sz w:val="24"/>
          <w:szCs w:val="24"/>
        </w:rPr>
      </w:pPr>
    </w:p>
    <w:p w14:paraId="284A2520" w14:textId="0CE30612" w:rsidR="00041299" w:rsidRDefault="00BD35AD" w:rsidP="007A6F83">
      <w:pPr>
        <w:ind w:firstLineChars="100" w:firstLine="240"/>
        <w:rPr>
          <w:sz w:val="24"/>
          <w:szCs w:val="24"/>
        </w:rPr>
      </w:pPr>
      <w:r>
        <w:rPr>
          <w:rFonts w:hint="eastAsia"/>
          <w:sz w:val="24"/>
          <w:szCs w:val="24"/>
        </w:rPr>
        <w:t>10月に開催した</w:t>
      </w:r>
      <w:r w:rsidRPr="00BD35AD">
        <w:rPr>
          <w:rFonts w:ascii="Century" w:hAnsi="Century"/>
          <w:sz w:val="24"/>
          <w:szCs w:val="24"/>
        </w:rPr>
        <w:t>KAKKIN</w:t>
      </w:r>
      <w:r>
        <w:rPr>
          <w:rFonts w:hint="eastAsia"/>
          <w:sz w:val="24"/>
          <w:szCs w:val="24"/>
        </w:rPr>
        <w:t>の研修会で、講</w:t>
      </w:r>
      <w:r w:rsidRPr="00BD35AD">
        <w:rPr>
          <w:rFonts w:hint="eastAsia"/>
          <w:sz w:val="24"/>
          <w:szCs w:val="24"/>
        </w:rPr>
        <w:t>師の十市勉氏は「エネルギーのシフトは、正しいからといって、すぐにできるものではない。難しいことだが、時間軸を考えた上で脱炭素と安定供給の両方をバランスよく実現していかなければならない」</w:t>
      </w:r>
      <w:r>
        <w:rPr>
          <w:rFonts w:hint="eastAsia"/>
          <w:sz w:val="24"/>
          <w:szCs w:val="24"/>
        </w:rPr>
        <w:t>と話されている。その通りだと思う。</w:t>
      </w:r>
      <w:r w:rsidRPr="00A36CF8">
        <w:rPr>
          <w:rFonts w:ascii="Century" w:hAnsi="Century"/>
          <w:sz w:val="24"/>
          <w:szCs w:val="24"/>
        </w:rPr>
        <w:t>KAKKIN</w:t>
      </w:r>
      <w:r>
        <w:rPr>
          <w:rFonts w:hint="eastAsia"/>
          <w:sz w:val="24"/>
          <w:szCs w:val="24"/>
        </w:rPr>
        <w:t>は</w:t>
      </w:r>
      <w:r w:rsidR="00041299" w:rsidRPr="00BD35AD">
        <w:rPr>
          <w:rFonts w:hint="eastAsia"/>
          <w:sz w:val="24"/>
          <w:szCs w:val="24"/>
        </w:rPr>
        <w:t>地球温暖化対策</w:t>
      </w:r>
      <w:r w:rsidR="00A36CF8" w:rsidRPr="00BD35AD">
        <w:rPr>
          <w:rFonts w:hint="eastAsia"/>
          <w:sz w:val="24"/>
          <w:szCs w:val="24"/>
        </w:rPr>
        <w:t>においても</w:t>
      </w:r>
      <w:r w:rsidR="00041299" w:rsidRPr="00BD35AD">
        <w:rPr>
          <w:rFonts w:hint="eastAsia"/>
          <w:sz w:val="24"/>
          <w:szCs w:val="24"/>
        </w:rPr>
        <w:t>、</w:t>
      </w:r>
      <w:r w:rsidR="00A36CF8" w:rsidRPr="00BD35AD">
        <w:rPr>
          <w:rFonts w:hint="eastAsia"/>
          <w:sz w:val="24"/>
          <w:szCs w:val="24"/>
        </w:rPr>
        <w:t>エネルギー同</w:t>
      </w:r>
      <w:r w:rsidR="00A36CF8">
        <w:rPr>
          <w:rFonts w:hint="eastAsia"/>
          <w:sz w:val="24"/>
          <w:szCs w:val="24"/>
        </w:rPr>
        <w:t>様</w:t>
      </w:r>
      <w:r w:rsidR="00A36CF8" w:rsidRPr="00F75E57">
        <w:rPr>
          <w:rFonts w:hint="eastAsia"/>
          <w:sz w:val="24"/>
          <w:szCs w:val="24"/>
        </w:rPr>
        <w:t>Ｓ＋３Ｅ</w:t>
      </w:r>
      <w:r w:rsidR="00A36CF8">
        <w:rPr>
          <w:rFonts w:hint="eastAsia"/>
          <w:sz w:val="24"/>
          <w:szCs w:val="24"/>
        </w:rPr>
        <w:t>の観点が必要</w:t>
      </w:r>
      <w:r>
        <w:rPr>
          <w:rFonts w:hint="eastAsia"/>
          <w:sz w:val="24"/>
          <w:szCs w:val="24"/>
        </w:rPr>
        <w:t>と考える</w:t>
      </w:r>
      <w:r w:rsidR="00A36CF8">
        <w:rPr>
          <w:rFonts w:hint="eastAsia"/>
          <w:sz w:val="24"/>
          <w:szCs w:val="24"/>
        </w:rPr>
        <w:t>。</w:t>
      </w:r>
      <w:r w:rsidRPr="0011582B">
        <w:rPr>
          <w:color w:val="1E2428"/>
          <w:sz w:val="24"/>
          <w:szCs w:val="24"/>
          <w:shd w:val="clear" w:color="auto" w:fill="FFFFFF"/>
        </w:rPr>
        <w:t>温暖化対策</w:t>
      </w:r>
      <w:r>
        <w:rPr>
          <w:rFonts w:hint="eastAsia"/>
          <w:color w:val="1E2428"/>
          <w:sz w:val="24"/>
          <w:szCs w:val="24"/>
          <w:shd w:val="clear" w:color="auto" w:fill="FFFFFF"/>
        </w:rPr>
        <w:t>が</w:t>
      </w:r>
      <w:r w:rsidRPr="0011582B">
        <w:rPr>
          <w:color w:val="1E2428"/>
          <w:sz w:val="24"/>
          <w:szCs w:val="24"/>
          <w:shd w:val="clear" w:color="auto" w:fill="FFFFFF"/>
        </w:rPr>
        <w:t>重要</w:t>
      </w:r>
      <w:r>
        <w:rPr>
          <w:rFonts w:hint="eastAsia"/>
          <w:color w:val="1E2428"/>
          <w:sz w:val="24"/>
          <w:szCs w:val="24"/>
          <w:shd w:val="clear" w:color="auto" w:fill="FFFFFF"/>
        </w:rPr>
        <w:t>であることに</w:t>
      </w:r>
      <w:r w:rsidRPr="0011582B">
        <w:rPr>
          <w:color w:val="1E2428"/>
          <w:sz w:val="24"/>
          <w:szCs w:val="24"/>
          <w:shd w:val="clear" w:color="auto" w:fill="FFFFFF"/>
        </w:rPr>
        <w:t>変わ</w:t>
      </w:r>
      <w:r>
        <w:rPr>
          <w:rFonts w:hint="eastAsia"/>
          <w:color w:val="1E2428"/>
          <w:sz w:val="24"/>
          <w:szCs w:val="24"/>
          <w:shd w:val="clear" w:color="auto" w:fill="FFFFFF"/>
        </w:rPr>
        <w:t>りは</w:t>
      </w:r>
      <w:r w:rsidRPr="0011582B">
        <w:rPr>
          <w:color w:val="1E2428"/>
          <w:sz w:val="24"/>
          <w:szCs w:val="24"/>
          <w:shd w:val="clear" w:color="auto" w:fill="FFFFFF"/>
        </w:rPr>
        <w:t>ない</w:t>
      </w:r>
      <w:r>
        <w:rPr>
          <w:rFonts w:hint="eastAsia"/>
          <w:color w:val="1E2428"/>
          <w:sz w:val="24"/>
          <w:szCs w:val="24"/>
          <w:shd w:val="clear" w:color="auto" w:fill="FFFFFF"/>
        </w:rPr>
        <w:t>が</w:t>
      </w:r>
      <w:r w:rsidRPr="0011582B">
        <w:rPr>
          <w:color w:val="1E2428"/>
          <w:sz w:val="24"/>
          <w:szCs w:val="24"/>
          <w:shd w:val="clear" w:color="auto" w:fill="FFFFFF"/>
        </w:rPr>
        <w:t>、当面のエネルギー危機をしのぐため、一時的</w:t>
      </w:r>
      <w:r>
        <w:rPr>
          <w:rFonts w:hint="eastAsia"/>
          <w:color w:val="1E2428"/>
          <w:sz w:val="24"/>
          <w:szCs w:val="24"/>
          <w:shd w:val="clear" w:color="auto" w:fill="FFFFFF"/>
        </w:rPr>
        <w:t>に</w:t>
      </w:r>
      <w:r w:rsidRPr="00F27A9F">
        <w:rPr>
          <w:rFonts w:hint="eastAsia"/>
          <w:sz w:val="24"/>
          <w:szCs w:val="24"/>
        </w:rPr>
        <w:t>「エネルギー安全保障・安定供給」</w:t>
      </w:r>
      <w:r>
        <w:rPr>
          <w:rFonts w:hint="eastAsia"/>
          <w:sz w:val="24"/>
          <w:szCs w:val="24"/>
        </w:rPr>
        <w:t>と</w:t>
      </w:r>
      <w:r w:rsidRPr="00F27A9F">
        <w:rPr>
          <w:rFonts w:hint="eastAsia"/>
          <w:sz w:val="24"/>
          <w:szCs w:val="24"/>
        </w:rPr>
        <w:t>「経済性」</w:t>
      </w:r>
      <w:r>
        <w:rPr>
          <w:rFonts w:hint="eastAsia"/>
          <w:sz w:val="24"/>
          <w:szCs w:val="24"/>
        </w:rPr>
        <w:t>を優先することはやむをえない。</w:t>
      </w:r>
      <w:r w:rsidR="001B0B72">
        <w:rPr>
          <w:rFonts w:hint="eastAsia"/>
          <w:sz w:val="24"/>
          <w:szCs w:val="24"/>
        </w:rPr>
        <w:t>理念の追求にこだわらず、足元の危機を踏まえた</w:t>
      </w:r>
      <w:r w:rsidR="00041299">
        <w:rPr>
          <w:rFonts w:hint="eastAsia"/>
          <w:sz w:val="24"/>
          <w:szCs w:val="24"/>
        </w:rPr>
        <w:t>現実的な取り組みを求め</w:t>
      </w:r>
      <w:r>
        <w:rPr>
          <w:rFonts w:hint="eastAsia"/>
          <w:sz w:val="24"/>
          <w:szCs w:val="24"/>
        </w:rPr>
        <w:t>たい</w:t>
      </w:r>
      <w:r w:rsidR="00041299">
        <w:rPr>
          <w:rFonts w:hint="eastAsia"/>
          <w:sz w:val="24"/>
          <w:szCs w:val="24"/>
        </w:rPr>
        <w:t>。</w:t>
      </w:r>
    </w:p>
    <w:p w14:paraId="44F46EB8" w14:textId="3FA75661" w:rsidR="00A36CF8" w:rsidRDefault="00A36CF8" w:rsidP="007A6F83">
      <w:pPr>
        <w:ind w:firstLineChars="100" w:firstLine="240"/>
        <w:rPr>
          <w:sz w:val="24"/>
          <w:szCs w:val="24"/>
        </w:rPr>
      </w:pPr>
    </w:p>
    <w:p w14:paraId="070CA1BF" w14:textId="782218BE" w:rsidR="00041299" w:rsidRDefault="004F4578" w:rsidP="004F4578">
      <w:pPr>
        <w:ind w:firstLineChars="100" w:firstLine="240"/>
        <w:jc w:val="right"/>
        <w:rPr>
          <w:sz w:val="24"/>
          <w:szCs w:val="24"/>
        </w:rPr>
      </w:pPr>
      <w:r>
        <w:rPr>
          <w:rFonts w:hint="eastAsia"/>
          <w:sz w:val="24"/>
          <w:szCs w:val="24"/>
        </w:rPr>
        <w:t>以上</w:t>
      </w:r>
    </w:p>
    <w:sectPr w:rsidR="00041299" w:rsidSect="00067254">
      <w:pgSz w:w="11906" w:h="16838"/>
      <w:pgMar w:top="1021"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3F811" w14:textId="77777777" w:rsidR="00136E81" w:rsidRDefault="00136E81" w:rsidP="00136E81">
      <w:r>
        <w:separator/>
      </w:r>
    </w:p>
  </w:endnote>
  <w:endnote w:type="continuationSeparator" w:id="0">
    <w:p w14:paraId="460515BC" w14:textId="77777777" w:rsidR="00136E81" w:rsidRDefault="00136E81" w:rsidP="0013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1CF7" w14:textId="77777777" w:rsidR="00136E81" w:rsidRDefault="00136E81" w:rsidP="00136E81">
      <w:r>
        <w:separator/>
      </w:r>
    </w:p>
  </w:footnote>
  <w:footnote w:type="continuationSeparator" w:id="0">
    <w:p w14:paraId="25C7FD00" w14:textId="77777777" w:rsidR="00136E81" w:rsidRDefault="00136E81" w:rsidP="00136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66"/>
    <w:rsid w:val="00041299"/>
    <w:rsid w:val="00067254"/>
    <w:rsid w:val="000A6FBF"/>
    <w:rsid w:val="00136E81"/>
    <w:rsid w:val="00142DF4"/>
    <w:rsid w:val="00145266"/>
    <w:rsid w:val="00146640"/>
    <w:rsid w:val="00195DB2"/>
    <w:rsid w:val="001B0918"/>
    <w:rsid w:val="001B0B72"/>
    <w:rsid w:val="00206C33"/>
    <w:rsid w:val="00260439"/>
    <w:rsid w:val="00276A63"/>
    <w:rsid w:val="002C694E"/>
    <w:rsid w:val="002E63F7"/>
    <w:rsid w:val="00337745"/>
    <w:rsid w:val="003773EF"/>
    <w:rsid w:val="0047118D"/>
    <w:rsid w:val="004F4578"/>
    <w:rsid w:val="00560619"/>
    <w:rsid w:val="00575AF3"/>
    <w:rsid w:val="005C718F"/>
    <w:rsid w:val="00657BD4"/>
    <w:rsid w:val="006A09BD"/>
    <w:rsid w:val="006A2BE9"/>
    <w:rsid w:val="00730611"/>
    <w:rsid w:val="00792EF0"/>
    <w:rsid w:val="007A6F83"/>
    <w:rsid w:val="007B3025"/>
    <w:rsid w:val="00837393"/>
    <w:rsid w:val="008D3EAD"/>
    <w:rsid w:val="008F67A1"/>
    <w:rsid w:val="00914D0C"/>
    <w:rsid w:val="0096584D"/>
    <w:rsid w:val="00A343A6"/>
    <w:rsid w:val="00A36CF8"/>
    <w:rsid w:val="00AD6D60"/>
    <w:rsid w:val="00B063AD"/>
    <w:rsid w:val="00B67B6F"/>
    <w:rsid w:val="00BD35AD"/>
    <w:rsid w:val="00BE76CE"/>
    <w:rsid w:val="00BE7EB6"/>
    <w:rsid w:val="00BF5C92"/>
    <w:rsid w:val="00C020E9"/>
    <w:rsid w:val="00C40758"/>
    <w:rsid w:val="00C41F0F"/>
    <w:rsid w:val="00C4485F"/>
    <w:rsid w:val="00C64BDA"/>
    <w:rsid w:val="00CD4C5A"/>
    <w:rsid w:val="00DB3289"/>
    <w:rsid w:val="00DB47A9"/>
    <w:rsid w:val="00DD34DE"/>
    <w:rsid w:val="00E013D6"/>
    <w:rsid w:val="00F249ED"/>
    <w:rsid w:val="00F2735E"/>
    <w:rsid w:val="00F53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9544BA"/>
  <w15:chartTrackingRefBased/>
  <w15:docId w15:val="{F0191CB4-7C42-46FC-ABB4-98181467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2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E81"/>
    <w:pPr>
      <w:tabs>
        <w:tab w:val="center" w:pos="4252"/>
        <w:tab w:val="right" w:pos="8504"/>
      </w:tabs>
      <w:snapToGrid w:val="0"/>
    </w:pPr>
  </w:style>
  <w:style w:type="character" w:customStyle="1" w:styleId="a4">
    <w:name w:val="ヘッダー (文字)"/>
    <w:basedOn w:val="a0"/>
    <w:link w:val="a3"/>
    <w:uiPriority w:val="99"/>
    <w:rsid w:val="00136E81"/>
  </w:style>
  <w:style w:type="paragraph" w:styleId="a5">
    <w:name w:val="footer"/>
    <w:basedOn w:val="a"/>
    <w:link w:val="a6"/>
    <w:uiPriority w:val="99"/>
    <w:unhideWhenUsed/>
    <w:rsid w:val="00136E81"/>
    <w:pPr>
      <w:tabs>
        <w:tab w:val="center" w:pos="4252"/>
        <w:tab w:val="right" w:pos="8504"/>
      </w:tabs>
      <w:snapToGrid w:val="0"/>
    </w:pPr>
  </w:style>
  <w:style w:type="character" w:customStyle="1" w:styleId="a6">
    <w:name w:val="フッター (文字)"/>
    <w:basedOn w:val="a0"/>
    <w:link w:val="a5"/>
    <w:uiPriority w:val="99"/>
    <w:rsid w:val="00136E81"/>
  </w:style>
  <w:style w:type="paragraph" w:customStyle="1" w:styleId="par30">
    <w:name w:val="par30"/>
    <w:basedOn w:val="a"/>
    <w:rsid w:val="00792E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31">
    <w:name w:val="par31"/>
    <w:basedOn w:val="a"/>
    <w:rsid w:val="00792E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1">
    <w:name w:val="par1"/>
    <w:basedOn w:val="a"/>
    <w:rsid w:val="00F538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2">
    <w:name w:val="par2"/>
    <w:basedOn w:val="a"/>
    <w:rsid w:val="00F538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3">
    <w:name w:val="par3"/>
    <w:basedOn w:val="a"/>
    <w:rsid w:val="00F538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11">
    <w:name w:val="par11"/>
    <w:basedOn w:val="a"/>
    <w:rsid w:val="00F538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12">
    <w:name w:val="par12"/>
    <w:basedOn w:val="a"/>
    <w:rsid w:val="00F538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13">
    <w:name w:val="par13"/>
    <w:basedOn w:val="a"/>
    <w:rsid w:val="00F538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5688">
      <w:bodyDiv w:val="1"/>
      <w:marLeft w:val="0"/>
      <w:marRight w:val="0"/>
      <w:marTop w:val="0"/>
      <w:marBottom w:val="0"/>
      <w:divBdr>
        <w:top w:val="none" w:sz="0" w:space="0" w:color="auto"/>
        <w:left w:val="none" w:sz="0" w:space="0" w:color="auto"/>
        <w:bottom w:val="none" w:sz="0" w:space="0" w:color="auto"/>
        <w:right w:val="none" w:sz="0" w:space="0" w:color="auto"/>
      </w:divBdr>
    </w:div>
    <w:div w:id="1029721417">
      <w:bodyDiv w:val="1"/>
      <w:marLeft w:val="0"/>
      <w:marRight w:val="0"/>
      <w:marTop w:val="0"/>
      <w:marBottom w:val="0"/>
      <w:divBdr>
        <w:top w:val="none" w:sz="0" w:space="0" w:color="auto"/>
        <w:left w:val="none" w:sz="0" w:space="0" w:color="auto"/>
        <w:bottom w:val="none" w:sz="0" w:space="0" w:color="auto"/>
        <w:right w:val="none" w:sz="0" w:space="0" w:color="auto"/>
      </w:divBdr>
    </w:div>
    <w:div w:id="19098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kakkin</cp:lastModifiedBy>
  <cp:revision>18</cp:revision>
  <cp:lastPrinted>2022-11-21T07:54:00Z</cp:lastPrinted>
  <dcterms:created xsi:type="dcterms:W3CDTF">2021-10-06T05:54:00Z</dcterms:created>
  <dcterms:modified xsi:type="dcterms:W3CDTF">2022-11-24T00:40:00Z</dcterms:modified>
</cp:coreProperties>
</file>