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A9FE" w14:textId="608A85E4" w:rsidR="000A448D" w:rsidRPr="0020335E" w:rsidRDefault="000A448D" w:rsidP="0020335E">
      <w:pPr>
        <w:jc w:val="center"/>
        <w:rPr>
          <w:rFonts w:ascii="ＭＳ 明朝" w:eastAsia="ＭＳ 明朝" w:hAnsi="ＭＳ 明朝" w:cs="RyuminPro-Heavy"/>
        </w:rPr>
      </w:pPr>
      <w:r w:rsidRPr="0020335E">
        <w:rPr>
          <w:rFonts w:ascii="ＭＳ 明朝" w:eastAsia="ＭＳ 明朝" w:hAnsi="ＭＳ 明朝" w:cs="RyuminPro-Heavy" w:hint="eastAsia"/>
        </w:rPr>
        <w:t>令和５</w:t>
      </w:r>
      <w:r w:rsidR="0020335E">
        <w:rPr>
          <w:rFonts w:ascii="ＭＳ 明朝" w:eastAsia="ＭＳ 明朝" w:hAnsi="ＭＳ 明朝" w:cs="RyuminPro-Heavy" w:hint="eastAsia"/>
        </w:rPr>
        <w:t>（2023）</w:t>
      </w:r>
      <w:r w:rsidRPr="0020335E">
        <w:rPr>
          <w:rFonts w:ascii="ＭＳ 明朝" w:eastAsia="ＭＳ 明朝" w:hAnsi="ＭＳ 明朝" w:cs="RyuminPro-Heavy" w:hint="eastAsia"/>
        </w:rPr>
        <w:t>年度　活動の基調</w:t>
      </w:r>
    </w:p>
    <w:p w14:paraId="5C546896" w14:textId="77777777" w:rsidR="000A448D" w:rsidRPr="0020335E" w:rsidRDefault="000A448D" w:rsidP="000A448D">
      <w:pPr>
        <w:rPr>
          <w:rFonts w:ascii="ＭＳ 明朝" w:eastAsia="ＭＳ 明朝" w:hAnsi="ＭＳ 明朝" w:cs="RyuminPro-Heavy"/>
        </w:rPr>
      </w:pPr>
    </w:p>
    <w:p w14:paraId="2D3D3150" w14:textId="77777777" w:rsidR="000A448D" w:rsidRPr="0020335E" w:rsidRDefault="000A448D" w:rsidP="000A448D">
      <w:pPr>
        <w:pStyle w:val="a6"/>
        <w:rPr>
          <w:rFonts w:ascii="ＭＳ 明朝" w:eastAsia="ＭＳ 明朝" w:hAnsi="ＭＳ 明朝"/>
          <w:sz w:val="24"/>
          <w:szCs w:val="24"/>
        </w:rPr>
      </w:pPr>
      <w:r w:rsidRPr="0020335E">
        <w:rPr>
          <w:rFonts w:ascii="ＭＳ 明朝" w:eastAsia="ＭＳ 明朝" w:hAnsi="ＭＳ 明朝" w:hint="eastAsia"/>
          <w:sz w:val="24"/>
          <w:szCs w:val="24"/>
        </w:rPr>
        <w:t>はじめに</w:t>
      </w:r>
    </w:p>
    <w:p w14:paraId="1F999658" w14:textId="3D3F57EA" w:rsidR="000A448D" w:rsidRPr="0020335E" w:rsidRDefault="0020335E" w:rsidP="000A448D">
      <w:pPr>
        <w:pStyle w:val="a7"/>
        <w:rPr>
          <w:rFonts w:ascii="ＭＳ 明朝" w:eastAsia="ＭＳ 明朝" w:hAnsi="ＭＳ 明朝"/>
          <w:sz w:val="24"/>
          <w:szCs w:val="24"/>
        </w:rPr>
      </w:pPr>
      <w:r>
        <w:rPr>
          <w:rFonts w:ascii="ＭＳ 明朝" w:eastAsia="ＭＳ 明朝" w:hAnsi="ＭＳ 明朝" w:cs="RyuminPr6-Regular" w:hint="eastAsia"/>
          <w:sz w:val="24"/>
          <w:szCs w:val="24"/>
        </w:rPr>
        <w:t xml:space="preserve">　</w:t>
      </w:r>
      <w:r w:rsidR="000A448D" w:rsidRPr="0020335E">
        <w:rPr>
          <w:rFonts w:ascii="ＭＳ 明朝" w:eastAsia="ＭＳ 明朝" w:hAnsi="ＭＳ 明朝" w:cs="RyuminPr6-Regular" w:hint="eastAsia"/>
          <w:sz w:val="24"/>
          <w:szCs w:val="24"/>
        </w:rPr>
        <w:t>世界の安全保障環境は、当面緊張した状況が続くと予想されるが、</w:t>
      </w:r>
      <w:r w:rsidR="000A448D" w:rsidRPr="0020335E">
        <w:rPr>
          <w:rFonts w:ascii="ＭＳ 明朝" w:eastAsia="ＭＳ 明朝" w:hAnsi="ＭＳ 明朝" w:cs="RyuminPr6-Regular"/>
          <w:sz w:val="24"/>
          <w:szCs w:val="24"/>
        </w:rPr>
        <w:t>KAKKIN</w:t>
      </w:r>
      <w:r w:rsidR="000A448D" w:rsidRPr="0020335E">
        <w:rPr>
          <w:rFonts w:ascii="ＭＳ 明朝" w:eastAsia="ＭＳ 明朝" w:hAnsi="ＭＳ 明朝" w:cs="RyuminPr6-Regular" w:hint="eastAsia"/>
          <w:sz w:val="24"/>
          <w:szCs w:val="24"/>
        </w:rPr>
        <w:t>は広島や長崎での悲劇が二度と起こらないよう核兵器の廃絶を、そして戦争や紛争がなくなるよう平和建設を引き続き訴えていく。またエネルギー情勢は世界も日本も危機的である。その中で日本政府は原子力政策を転換しはじめた。この方向性が確かなものになるよう、原子力平和利用の運動を進めていく。</w:t>
      </w:r>
    </w:p>
    <w:p w14:paraId="62295DFF" w14:textId="77777777" w:rsidR="000A448D" w:rsidRPr="0020335E" w:rsidRDefault="000A448D" w:rsidP="000A448D">
      <w:pPr>
        <w:pStyle w:val="a7"/>
        <w:rPr>
          <w:rFonts w:ascii="ＭＳ 明朝" w:eastAsia="ＭＳ 明朝" w:hAnsi="ＭＳ 明朝"/>
          <w:sz w:val="24"/>
          <w:szCs w:val="24"/>
        </w:rPr>
      </w:pPr>
    </w:p>
    <w:p w14:paraId="6807EA08" w14:textId="77777777" w:rsidR="000A448D" w:rsidRPr="0020335E" w:rsidRDefault="000A448D" w:rsidP="000A448D">
      <w:pPr>
        <w:pStyle w:val="a6"/>
        <w:rPr>
          <w:rFonts w:ascii="ＭＳ 明朝" w:eastAsia="ＭＳ 明朝" w:hAnsi="ＭＳ 明朝"/>
          <w:sz w:val="24"/>
          <w:szCs w:val="24"/>
        </w:rPr>
      </w:pPr>
      <w:r w:rsidRPr="0020335E">
        <w:rPr>
          <w:rFonts w:ascii="ＭＳ 明朝" w:eastAsia="ＭＳ 明朝" w:hAnsi="ＭＳ 明朝" w:hint="eastAsia"/>
          <w:sz w:val="24"/>
          <w:szCs w:val="24"/>
        </w:rPr>
        <w:t>１．核兵器廃絶に向けて</w:t>
      </w:r>
    </w:p>
    <w:p w14:paraId="12AA326A" w14:textId="77777777" w:rsidR="000A448D" w:rsidRPr="0020335E" w:rsidRDefault="000A448D" w:rsidP="000A448D">
      <w:pPr>
        <w:pStyle w:val="a9"/>
        <w:rPr>
          <w:rFonts w:ascii="ＭＳ 明朝" w:eastAsia="ＭＳ 明朝" w:hAnsi="ＭＳ 明朝"/>
          <w:sz w:val="24"/>
          <w:szCs w:val="24"/>
        </w:rPr>
      </w:pPr>
      <w:r w:rsidRPr="0020335E">
        <w:rPr>
          <w:rFonts w:ascii="ＭＳ 明朝" w:eastAsia="ＭＳ 明朝" w:hAnsi="ＭＳ 明朝" w:hint="eastAsia"/>
          <w:sz w:val="24"/>
          <w:szCs w:val="24"/>
        </w:rPr>
        <w:t>（１）世界の核兵器保有数と動向</w:t>
      </w:r>
    </w:p>
    <w:p w14:paraId="265CC980" w14:textId="5213B64E" w:rsidR="000A448D" w:rsidRPr="0020335E" w:rsidRDefault="0020335E" w:rsidP="000A448D">
      <w:pPr>
        <w:pStyle w:val="a7"/>
        <w:rPr>
          <w:rFonts w:ascii="ＭＳ 明朝" w:eastAsia="ＭＳ 明朝" w:hAnsi="ＭＳ 明朝"/>
          <w:sz w:val="24"/>
          <w:szCs w:val="24"/>
        </w:rPr>
      </w:pPr>
      <w:r>
        <w:rPr>
          <w:rFonts w:ascii="ＭＳ 明朝" w:eastAsia="ＭＳ 明朝" w:hAnsi="ＭＳ 明朝" w:hint="eastAsia"/>
          <w:sz w:val="24"/>
          <w:szCs w:val="24"/>
        </w:rPr>
        <w:t xml:space="preserve">　</w:t>
      </w:r>
      <w:r w:rsidR="000A448D" w:rsidRPr="0020335E">
        <w:rPr>
          <w:rFonts w:ascii="ＭＳ 明朝" w:eastAsia="ＭＳ 明朝" w:hAnsi="ＭＳ 明朝" w:hint="eastAsia"/>
          <w:sz w:val="24"/>
          <w:szCs w:val="24"/>
        </w:rPr>
        <w:t>スウェーデンのストックホルム国際平和研究所</w:t>
      </w:r>
      <w:r w:rsidR="000A448D" w:rsidRPr="0020335E">
        <w:rPr>
          <w:rFonts w:ascii="ＭＳ 明朝" w:eastAsia="ＭＳ 明朝" w:hAnsi="ＭＳ 明朝"/>
          <w:sz w:val="24"/>
          <w:szCs w:val="24"/>
        </w:rPr>
        <w:t>(</w:t>
      </w:r>
      <w:r w:rsidR="000A448D" w:rsidRPr="0020335E">
        <w:rPr>
          <w:rFonts w:ascii="ＭＳ 明朝" w:eastAsia="ＭＳ 明朝" w:hAnsi="ＭＳ 明朝" w:hint="eastAsia"/>
          <w:sz w:val="24"/>
          <w:szCs w:val="24"/>
        </w:rPr>
        <w:t>ＳＩＰＲＩ</w:t>
      </w:r>
      <w:r w:rsidR="000A448D" w:rsidRPr="0020335E">
        <w:rPr>
          <w:rFonts w:ascii="ＭＳ 明朝" w:eastAsia="ＭＳ 明朝" w:hAnsi="ＭＳ 明朝"/>
          <w:sz w:val="24"/>
          <w:szCs w:val="24"/>
        </w:rPr>
        <w:t>)</w:t>
      </w:r>
      <w:r w:rsidR="000A448D" w:rsidRPr="0020335E">
        <w:rPr>
          <w:rFonts w:ascii="ＭＳ 明朝" w:eastAsia="ＭＳ 明朝" w:hAnsi="ＭＳ 明朝" w:hint="eastAsia"/>
          <w:sz w:val="24"/>
          <w:szCs w:val="24"/>
        </w:rPr>
        <w:t>によれば、</w:t>
      </w:r>
      <w:r w:rsidR="000A448D" w:rsidRPr="0020335E">
        <w:rPr>
          <w:rFonts w:ascii="ＭＳ 明朝" w:eastAsia="ＭＳ 明朝" w:hAnsi="ＭＳ 明朝"/>
          <w:sz w:val="24"/>
          <w:szCs w:val="24"/>
        </w:rPr>
        <w:t>2022</w:t>
      </w:r>
      <w:r w:rsidR="000A448D" w:rsidRPr="0020335E">
        <w:rPr>
          <w:rFonts w:ascii="ＭＳ 明朝" w:eastAsia="ＭＳ 明朝" w:hAnsi="ＭＳ 明朝" w:hint="eastAsia"/>
          <w:sz w:val="24"/>
          <w:szCs w:val="24"/>
        </w:rPr>
        <w:t>年１月現在、地球上に存在する核弾頭の総数はおよそ</w:t>
      </w:r>
      <w:r w:rsidR="000A448D" w:rsidRPr="0020335E">
        <w:rPr>
          <w:rFonts w:ascii="ＭＳ 明朝" w:eastAsia="ＭＳ 明朝" w:hAnsi="ＭＳ 明朝"/>
          <w:sz w:val="24"/>
          <w:szCs w:val="24"/>
        </w:rPr>
        <w:t>12,705</w:t>
      </w:r>
      <w:r w:rsidR="000A448D" w:rsidRPr="0020335E">
        <w:rPr>
          <w:rFonts w:ascii="ＭＳ 明朝" w:eastAsia="ＭＳ 明朝" w:hAnsi="ＭＳ 明朝" w:hint="eastAsia"/>
          <w:sz w:val="24"/>
          <w:szCs w:val="24"/>
        </w:rPr>
        <w:t>発で、保有しているのは下表の９カ国である。うち、米国から中国までの５カ国は、核兵器不拡散条約（ＮＰＴ）上で「核兵器国」と定義されている国で、その他４カ国はＮＰＴの枠外で核を保有している。</w:t>
      </w:r>
    </w:p>
    <w:p w14:paraId="5D2BE560" w14:textId="77777777" w:rsidR="00683353" w:rsidRPr="0020335E" w:rsidRDefault="00683353" w:rsidP="000A448D">
      <w:pPr>
        <w:pStyle w:val="a7"/>
        <w:rPr>
          <w:rFonts w:ascii="ＭＳ 明朝" w:eastAsia="ＭＳ 明朝" w:hAnsi="ＭＳ 明朝"/>
          <w:sz w:val="24"/>
          <w:szCs w:val="24"/>
        </w:rPr>
      </w:pPr>
    </w:p>
    <w:tbl>
      <w:tblPr>
        <w:tblW w:w="0" w:type="auto"/>
        <w:tblInd w:w="706" w:type="dxa"/>
        <w:tblLayout w:type="fixed"/>
        <w:tblCellMar>
          <w:left w:w="0" w:type="dxa"/>
          <w:right w:w="0" w:type="dxa"/>
        </w:tblCellMar>
        <w:tblLook w:val="0000" w:firstRow="0" w:lastRow="0" w:firstColumn="0" w:lastColumn="0" w:noHBand="0" w:noVBand="0"/>
      </w:tblPr>
      <w:tblGrid>
        <w:gridCol w:w="1701"/>
        <w:gridCol w:w="1559"/>
        <w:gridCol w:w="1560"/>
        <w:gridCol w:w="1417"/>
      </w:tblGrid>
      <w:tr w:rsidR="000A448D" w:rsidRPr="0020335E" w14:paraId="6239F26B" w14:textId="77777777" w:rsidTr="0020335E">
        <w:trPr>
          <w:trHeight w:val="60"/>
        </w:trPr>
        <w:tc>
          <w:tcPr>
            <w:tcW w:w="1701"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50AB07CB" w14:textId="77777777" w:rsidR="000A448D" w:rsidRPr="004839A0" w:rsidRDefault="000A448D" w:rsidP="00477FA0">
            <w:pPr>
              <w:pStyle w:val="a6"/>
              <w:ind w:left="0" w:firstLine="0"/>
              <w:jc w:val="center"/>
              <w:rPr>
                <w:rFonts w:ascii="ＭＳ 明朝" w:eastAsia="ＭＳ 明朝" w:hAnsi="ＭＳ 明朝"/>
                <w:sz w:val="24"/>
                <w:szCs w:val="24"/>
              </w:rPr>
            </w:pPr>
            <w:r w:rsidRPr="004839A0">
              <w:rPr>
                <w:rStyle w:val="aa"/>
                <w:rFonts w:ascii="ＭＳ 明朝" w:eastAsia="ＭＳ 明朝" w:hAnsi="ＭＳ 明朝" w:hint="eastAsia"/>
                <w:sz w:val="24"/>
                <w:szCs w:val="24"/>
              </w:rPr>
              <w:t>国</w:t>
            </w:r>
          </w:p>
        </w:tc>
        <w:tc>
          <w:tcPr>
            <w:tcW w:w="1559"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4C56DDD9" w14:textId="77777777" w:rsidR="000A448D" w:rsidRPr="004839A0" w:rsidRDefault="000A448D" w:rsidP="00477FA0">
            <w:pPr>
              <w:pStyle w:val="a6"/>
              <w:ind w:left="0" w:firstLine="0"/>
              <w:jc w:val="center"/>
              <w:rPr>
                <w:rFonts w:ascii="ＭＳ 明朝" w:eastAsia="ＭＳ 明朝" w:hAnsi="ＭＳ 明朝"/>
                <w:sz w:val="24"/>
                <w:szCs w:val="24"/>
              </w:rPr>
            </w:pPr>
            <w:r w:rsidRPr="004839A0">
              <w:rPr>
                <w:rStyle w:val="aa"/>
                <w:rFonts w:ascii="ＭＳ 明朝" w:eastAsia="ＭＳ 明朝" w:hAnsi="ＭＳ 明朝"/>
                <w:sz w:val="24"/>
                <w:szCs w:val="24"/>
              </w:rPr>
              <w:t>2021</w:t>
            </w:r>
            <w:r w:rsidRPr="004839A0">
              <w:rPr>
                <w:rStyle w:val="aa"/>
                <w:rFonts w:ascii="ＭＳ 明朝" w:eastAsia="ＭＳ 明朝" w:hAnsi="ＭＳ 明朝" w:hint="eastAsia"/>
                <w:sz w:val="24"/>
                <w:szCs w:val="24"/>
              </w:rPr>
              <w:t>年</w:t>
            </w:r>
            <w:r w:rsidRPr="004839A0">
              <w:rPr>
                <w:rStyle w:val="aa"/>
                <w:rFonts w:ascii="ＭＳ 明朝" w:eastAsia="ＭＳ 明朝" w:hAnsi="ＭＳ 明朝"/>
                <w:sz w:val="24"/>
                <w:szCs w:val="24"/>
              </w:rPr>
              <w:t>1</w:t>
            </w:r>
            <w:r w:rsidRPr="004839A0">
              <w:rPr>
                <w:rStyle w:val="aa"/>
                <w:rFonts w:ascii="ＭＳ 明朝" w:eastAsia="ＭＳ 明朝" w:hAnsi="ＭＳ 明朝" w:hint="eastAsia"/>
                <w:sz w:val="24"/>
                <w:szCs w:val="24"/>
              </w:rPr>
              <w:t>月</w:t>
            </w:r>
          </w:p>
        </w:tc>
        <w:tc>
          <w:tcPr>
            <w:tcW w:w="1560" w:type="dxa"/>
            <w:tcBorders>
              <w:top w:val="single" w:sz="2" w:space="0" w:color="000000"/>
              <w:left w:val="single" w:sz="2" w:space="0" w:color="000000"/>
              <w:bottom w:val="single" w:sz="2" w:space="0" w:color="000000"/>
              <w:right w:val="single" w:sz="2" w:space="0" w:color="000000"/>
            </w:tcBorders>
            <w:shd w:val="solid" w:color="DCDCDD" w:fill="auto"/>
            <w:tcMar>
              <w:top w:w="57" w:type="dxa"/>
              <w:left w:w="28" w:type="dxa"/>
              <w:bottom w:w="57" w:type="dxa"/>
              <w:right w:w="28" w:type="dxa"/>
            </w:tcMar>
            <w:vAlign w:val="center"/>
          </w:tcPr>
          <w:p w14:paraId="3B89A546" w14:textId="77777777" w:rsidR="000A448D" w:rsidRPr="004839A0" w:rsidRDefault="000A448D" w:rsidP="00477FA0">
            <w:pPr>
              <w:pStyle w:val="a6"/>
              <w:ind w:left="0" w:firstLine="0"/>
              <w:jc w:val="center"/>
              <w:rPr>
                <w:rFonts w:ascii="ＭＳ 明朝" w:eastAsia="ＭＳ 明朝" w:hAnsi="ＭＳ 明朝"/>
                <w:sz w:val="24"/>
                <w:szCs w:val="24"/>
              </w:rPr>
            </w:pPr>
            <w:r w:rsidRPr="004839A0">
              <w:rPr>
                <w:rStyle w:val="aa"/>
                <w:rFonts w:ascii="ＭＳ 明朝" w:eastAsia="ＭＳ 明朝" w:hAnsi="ＭＳ 明朝"/>
                <w:sz w:val="24"/>
                <w:szCs w:val="24"/>
              </w:rPr>
              <w:t>2022</w:t>
            </w:r>
            <w:r w:rsidRPr="004839A0">
              <w:rPr>
                <w:rStyle w:val="aa"/>
                <w:rFonts w:ascii="ＭＳ 明朝" w:eastAsia="ＭＳ 明朝" w:hAnsi="ＭＳ 明朝" w:hint="eastAsia"/>
                <w:sz w:val="24"/>
                <w:szCs w:val="24"/>
              </w:rPr>
              <w:t>年</w:t>
            </w:r>
            <w:r w:rsidRPr="004839A0">
              <w:rPr>
                <w:rStyle w:val="aa"/>
                <w:rFonts w:ascii="ＭＳ 明朝" w:eastAsia="ＭＳ 明朝" w:hAnsi="ＭＳ 明朝"/>
                <w:sz w:val="24"/>
                <w:szCs w:val="24"/>
              </w:rPr>
              <w:t>1</w:t>
            </w:r>
            <w:r w:rsidRPr="004839A0">
              <w:rPr>
                <w:rStyle w:val="aa"/>
                <w:rFonts w:ascii="ＭＳ 明朝" w:eastAsia="ＭＳ 明朝" w:hAnsi="ＭＳ 明朝" w:hint="eastAsia"/>
                <w:sz w:val="24"/>
                <w:szCs w:val="24"/>
              </w:rPr>
              <w:t>月</w:t>
            </w:r>
          </w:p>
        </w:tc>
        <w:tc>
          <w:tcPr>
            <w:tcW w:w="1417"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2A96474C" w14:textId="77777777" w:rsidR="000A448D" w:rsidRPr="004839A0" w:rsidRDefault="000A448D" w:rsidP="00477FA0">
            <w:pPr>
              <w:pStyle w:val="a6"/>
              <w:ind w:left="0" w:firstLine="0"/>
              <w:jc w:val="center"/>
              <w:rPr>
                <w:rFonts w:ascii="ＭＳ 明朝" w:eastAsia="ＭＳ 明朝" w:hAnsi="ＭＳ 明朝"/>
                <w:sz w:val="24"/>
                <w:szCs w:val="24"/>
              </w:rPr>
            </w:pPr>
            <w:r w:rsidRPr="004839A0">
              <w:rPr>
                <w:rStyle w:val="aa"/>
                <w:rFonts w:ascii="ＭＳ 明朝" w:eastAsia="ＭＳ 明朝" w:hAnsi="ＭＳ 明朝" w:hint="eastAsia"/>
                <w:sz w:val="24"/>
                <w:szCs w:val="24"/>
              </w:rPr>
              <w:t>前年比</w:t>
            </w:r>
          </w:p>
        </w:tc>
      </w:tr>
      <w:tr w:rsidR="000A448D" w:rsidRPr="0020335E" w14:paraId="370364FA" w14:textId="77777777" w:rsidTr="0020335E">
        <w:trPr>
          <w:trHeight w:val="60"/>
        </w:trPr>
        <w:tc>
          <w:tcPr>
            <w:tcW w:w="1701"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6415DB78" w14:textId="77777777" w:rsidR="000A448D" w:rsidRPr="004839A0" w:rsidRDefault="000A448D" w:rsidP="0020335E">
            <w:pPr>
              <w:pStyle w:val="a6"/>
              <w:ind w:left="0" w:firstLine="0"/>
              <w:jc w:val="center"/>
              <w:rPr>
                <w:rFonts w:ascii="ＭＳ 明朝" w:eastAsia="ＭＳ 明朝" w:hAnsi="ＭＳ 明朝"/>
                <w:sz w:val="24"/>
                <w:szCs w:val="24"/>
              </w:rPr>
            </w:pPr>
            <w:r w:rsidRPr="004839A0">
              <w:rPr>
                <w:rStyle w:val="aa"/>
                <w:rFonts w:ascii="ＭＳ 明朝" w:eastAsia="ＭＳ 明朝" w:hAnsi="ＭＳ 明朝" w:hint="eastAsia"/>
                <w:sz w:val="24"/>
                <w:szCs w:val="24"/>
              </w:rPr>
              <w:t>米国</w:t>
            </w:r>
          </w:p>
        </w:tc>
        <w:tc>
          <w:tcPr>
            <w:tcW w:w="1559"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35917A50" w14:textId="77777777" w:rsidR="000A448D" w:rsidRPr="004839A0" w:rsidRDefault="000A448D" w:rsidP="00477FA0">
            <w:pPr>
              <w:pStyle w:val="a6"/>
              <w:ind w:left="0" w:right="354" w:firstLine="0"/>
              <w:jc w:val="right"/>
              <w:rPr>
                <w:rFonts w:ascii="ＭＳ 明朝" w:eastAsia="ＭＳ 明朝" w:hAnsi="ＭＳ 明朝"/>
                <w:sz w:val="24"/>
                <w:szCs w:val="24"/>
              </w:rPr>
            </w:pPr>
            <w:r w:rsidRPr="004839A0">
              <w:rPr>
                <w:rStyle w:val="aa"/>
                <w:rFonts w:ascii="ＭＳ 明朝" w:eastAsia="ＭＳ 明朝" w:hAnsi="ＭＳ 明朝"/>
                <w:sz w:val="24"/>
                <w:szCs w:val="24"/>
              </w:rPr>
              <w:t>5,550</w:t>
            </w:r>
          </w:p>
        </w:tc>
        <w:tc>
          <w:tcPr>
            <w:tcW w:w="1560" w:type="dxa"/>
            <w:tcBorders>
              <w:top w:val="single" w:sz="2" w:space="0" w:color="000000"/>
              <w:left w:val="single" w:sz="2" w:space="0" w:color="000000"/>
              <w:bottom w:val="single" w:sz="2" w:space="0" w:color="000000"/>
              <w:right w:val="single" w:sz="2" w:space="0" w:color="000000"/>
            </w:tcBorders>
            <w:shd w:val="solid" w:color="DCDCDD" w:fill="auto"/>
            <w:tcMar>
              <w:top w:w="57" w:type="dxa"/>
              <w:left w:w="28" w:type="dxa"/>
              <w:bottom w:w="57" w:type="dxa"/>
              <w:right w:w="28" w:type="dxa"/>
            </w:tcMar>
            <w:vAlign w:val="center"/>
          </w:tcPr>
          <w:p w14:paraId="290E223C" w14:textId="77777777" w:rsidR="000A448D" w:rsidRPr="004839A0" w:rsidRDefault="000A448D" w:rsidP="00477FA0">
            <w:pPr>
              <w:pStyle w:val="a6"/>
              <w:ind w:left="0" w:right="354" w:firstLine="0"/>
              <w:jc w:val="right"/>
              <w:rPr>
                <w:rFonts w:ascii="ＭＳ 明朝" w:eastAsia="ＭＳ 明朝" w:hAnsi="ＭＳ 明朝"/>
                <w:sz w:val="24"/>
                <w:szCs w:val="24"/>
              </w:rPr>
            </w:pPr>
            <w:r w:rsidRPr="004839A0">
              <w:rPr>
                <w:rStyle w:val="aa"/>
                <w:rFonts w:ascii="ＭＳ 明朝" w:eastAsia="ＭＳ 明朝" w:hAnsi="ＭＳ 明朝"/>
                <w:sz w:val="24"/>
                <w:szCs w:val="24"/>
              </w:rPr>
              <w:t>5,428</w:t>
            </w:r>
          </w:p>
        </w:tc>
        <w:tc>
          <w:tcPr>
            <w:tcW w:w="1417"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1E44231A" w14:textId="77777777" w:rsidR="000A448D" w:rsidRPr="004839A0" w:rsidRDefault="000A448D" w:rsidP="00477FA0">
            <w:pPr>
              <w:pStyle w:val="a6"/>
              <w:ind w:left="0" w:firstLine="0"/>
              <w:jc w:val="center"/>
              <w:rPr>
                <w:rFonts w:ascii="ＭＳ 明朝" w:eastAsia="ＭＳ 明朝" w:hAnsi="ＭＳ 明朝"/>
                <w:sz w:val="24"/>
                <w:szCs w:val="24"/>
              </w:rPr>
            </w:pPr>
            <w:r w:rsidRPr="004839A0">
              <w:rPr>
                <w:rStyle w:val="aa"/>
                <w:rFonts w:ascii="ＭＳ 明朝" w:eastAsia="ＭＳ 明朝" w:hAnsi="ＭＳ 明朝"/>
                <w:sz w:val="24"/>
                <w:szCs w:val="24"/>
              </w:rPr>
              <w:t>-122</w:t>
            </w:r>
          </w:p>
        </w:tc>
      </w:tr>
      <w:tr w:rsidR="000A448D" w:rsidRPr="0020335E" w14:paraId="70C5B332" w14:textId="77777777" w:rsidTr="0020335E">
        <w:trPr>
          <w:trHeight w:val="60"/>
        </w:trPr>
        <w:tc>
          <w:tcPr>
            <w:tcW w:w="1701"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18459E12" w14:textId="77777777" w:rsidR="000A448D" w:rsidRPr="004839A0" w:rsidRDefault="000A448D" w:rsidP="0020335E">
            <w:pPr>
              <w:pStyle w:val="a6"/>
              <w:ind w:left="0" w:firstLine="0"/>
              <w:jc w:val="center"/>
              <w:rPr>
                <w:rFonts w:ascii="ＭＳ 明朝" w:eastAsia="ＭＳ 明朝" w:hAnsi="ＭＳ 明朝"/>
                <w:sz w:val="24"/>
                <w:szCs w:val="24"/>
              </w:rPr>
            </w:pPr>
            <w:r w:rsidRPr="004839A0">
              <w:rPr>
                <w:rStyle w:val="aa"/>
                <w:rFonts w:ascii="ＭＳ 明朝" w:eastAsia="ＭＳ 明朝" w:hAnsi="ＭＳ 明朝" w:hint="eastAsia"/>
                <w:sz w:val="24"/>
                <w:szCs w:val="24"/>
              </w:rPr>
              <w:t>ロシア</w:t>
            </w:r>
          </w:p>
        </w:tc>
        <w:tc>
          <w:tcPr>
            <w:tcW w:w="1559"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41CDC472" w14:textId="77777777" w:rsidR="000A448D" w:rsidRPr="004839A0" w:rsidRDefault="000A448D" w:rsidP="00477FA0">
            <w:pPr>
              <w:pStyle w:val="a6"/>
              <w:ind w:left="0" w:right="354" w:firstLine="0"/>
              <w:jc w:val="right"/>
              <w:rPr>
                <w:rFonts w:ascii="ＭＳ 明朝" w:eastAsia="ＭＳ 明朝" w:hAnsi="ＭＳ 明朝"/>
                <w:sz w:val="24"/>
                <w:szCs w:val="24"/>
              </w:rPr>
            </w:pPr>
            <w:r w:rsidRPr="004839A0">
              <w:rPr>
                <w:rStyle w:val="aa"/>
                <w:rFonts w:ascii="ＭＳ 明朝" w:eastAsia="ＭＳ 明朝" w:hAnsi="ＭＳ 明朝"/>
                <w:sz w:val="24"/>
                <w:szCs w:val="24"/>
              </w:rPr>
              <w:t>6,255</w:t>
            </w:r>
          </w:p>
        </w:tc>
        <w:tc>
          <w:tcPr>
            <w:tcW w:w="1560" w:type="dxa"/>
            <w:tcBorders>
              <w:top w:val="single" w:sz="2" w:space="0" w:color="000000"/>
              <w:left w:val="single" w:sz="2" w:space="0" w:color="000000"/>
              <w:bottom w:val="single" w:sz="2" w:space="0" w:color="000000"/>
              <w:right w:val="single" w:sz="2" w:space="0" w:color="000000"/>
            </w:tcBorders>
            <w:shd w:val="solid" w:color="DCDCDD" w:fill="auto"/>
            <w:tcMar>
              <w:top w:w="57" w:type="dxa"/>
              <w:left w:w="28" w:type="dxa"/>
              <w:bottom w:w="57" w:type="dxa"/>
              <w:right w:w="28" w:type="dxa"/>
            </w:tcMar>
            <w:vAlign w:val="center"/>
          </w:tcPr>
          <w:p w14:paraId="0DF63431" w14:textId="77777777" w:rsidR="000A448D" w:rsidRPr="004839A0" w:rsidRDefault="000A448D" w:rsidP="00477FA0">
            <w:pPr>
              <w:pStyle w:val="a6"/>
              <w:ind w:left="0" w:right="354" w:firstLine="0"/>
              <w:jc w:val="right"/>
              <w:rPr>
                <w:rFonts w:ascii="ＭＳ 明朝" w:eastAsia="ＭＳ 明朝" w:hAnsi="ＭＳ 明朝"/>
                <w:sz w:val="24"/>
                <w:szCs w:val="24"/>
              </w:rPr>
            </w:pPr>
            <w:r w:rsidRPr="004839A0">
              <w:rPr>
                <w:rStyle w:val="aa"/>
                <w:rFonts w:ascii="ＭＳ 明朝" w:eastAsia="ＭＳ 明朝" w:hAnsi="ＭＳ 明朝"/>
                <w:sz w:val="24"/>
                <w:szCs w:val="24"/>
              </w:rPr>
              <w:t>5,977</w:t>
            </w:r>
          </w:p>
        </w:tc>
        <w:tc>
          <w:tcPr>
            <w:tcW w:w="1417"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393CE90F" w14:textId="77777777" w:rsidR="000A448D" w:rsidRPr="004839A0" w:rsidRDefault="000A448D" w:rsidP="00477FA0">
            <w:pPr>
              <w:pStyle w:val="a6"/>
              <w:ind w:left="0" w:firstLine="0"/>
              <w:jc w:val="center"/>
              <w:rPr>
                <w:rFonts w:ascii="ＭＳ 明朝" w:eastAsia="ＭＳ 明朝" w:hAnsi="ＭＳ 明朝"/>
                <w:sz w:val="24"/>
                <w:szCs w:val="24"/>
              </w:rPr>
            </w:pPr>
            <w:r w:rsidRPr="004839A0">
              <w:rPr>
                <w:rStyle w:val="aa"/>
                <w:rFonts w:ascii="ＭＳ 明朝" w:eastAsia="ＭＳ 明朝" w:hAnsi="ＭＳ 明朝"/>
                <w:sz w:val="24"/>
                <w:szCs w:val="24"/>
              </w:rPr>
              <w:t>-278</w:t>
            </w:r>
          </w:p>
        </w:tc>
      </w:tr>
      <w:tr w:rsidR="000A448D" w:rsidRPr="0020335E" w14:paraId="3637D3CE" w14:textId="77777777" w:rsidTr="0020335E">
        <w:trPr>
          <w:trHeight w:val="60"/>
        </w:trPr>
        <w:tc>
          <w:tcPr>
            <w:tcW w:w="1701"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6B7881B1" w14:textId="77777777" w:rsidR="000A448D" w:rsidRPr="004839A0" w:rsidRDefault="000A448D" w:rsidP="0020335E">
            <w:pPr>
              <w:pStyle w:val="a6"/>
              <w:ind w:left="0" w:firstLine="0"/>
              <w:jc w:val="center"/>
              <w:rPr>
                <w:rFonts w:ascii="ＭＳ 明朝" w:eastAsia="ＭＳ 明朝" w:hAnsi="ＭＳ 明朝"/>
                <w:sz w:val="24"/>
                <w:szCs w:val="24"/>
              </w:rPr>
            </w:pPr>
            <w:r w:rsidRPr="004839A0">
              <w:rPr>
                <w:rStyle w:val="aa"/>
                <w:rFonts w:ascii="ＭＳ 明朝" w:eastAsia="ＭＳ 明朝" w:hAnsi="ＭＳ 明朝" w:hint="eastAsia"/>
                <w:sz w:val="24"/>
                <w:szCs w:val="24"/>
              </w:rPr>
              <w:t>イギリス</w:t>
            </w:r>
          </w:p>
        </w:tc>
        <w:tc>
          <w:tcPr>
            <w:tcW w:w="1559"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09145F50" w14:textId="77777777" w:rsidR="000A448D" w:rsidRPr="004839A0" w:rsidRDefault="000A448D" w:rsidP="00477FA0">
            <w:pPr>
              <w:pStyle w:val="a6"/>
              <w:ind w:left="0" w:right="354" w:firstLine="0"/>
              <w:jc w:val="right"/>
              <w:rPr>
                <w:rFonts w:ascii="ＭＳ 明朝" w:eastAsia="ＭＳ 明朝" w:hAnsi="ＭＳ 明朝"/>
                <w:sz w:val="24"/>
                <w:szCs w:val="24"/>
              </w:rPr>
            </w:pPr>
            <w:r w:rsidRPr="004839A0">
              <w:rPr>
                <w:rStyle w:val="aa"/>
                <w:rFonts w:ascii="ＭＳ 明朝" w:eastAsia="ＭＳ 明朝" w:hAnsi="ＭＳ 明朝"/>
                <w:sz w:val="24"/>
                <w:szCs w:val="24"/>
              </w:rPr>
              <w:t>225</w:t>
            </w:r>
          </w:p>
        </w:tc>
        <w:tc>
          <w:tcPr>
            <w:tcW w:w="1560" w:type="dxa"/>
            <w:tcBorders>
              <w:top w:val="single" w:sz="2" w:space="0" w:color="000000"/>
              <w:left w:val="single" w:sz="2" w:space="0" w:color="000000"/>
              <w:bottom w:val="single" w:sz="2" w:space="0" w:color="000000"/>
              <w:right w:val="single" w:sz="2" w:space="0" w:color="000000"/>
            </w:tcBorders>
            <w:shd w:val="solid" w:color="DCDCDD" w:fill="auto"/>
            <w:tcMar>
              <w:top w:w="57" w:type="dxa"/>
              <w:left w:w="28" w:type="dxa"/>
              <w:bottom w:w="57" w:type="dxa"/>
              <w:right w:w="28" w:type="dxa"/>
            </w:tcMar>
            <w:vAlign w:val="center"/>
          </w:tcPr>
          <w:p w14:paraId="6D9924DA" w14:textId="77777777" w:rsidR="000A448D" w:rsidRPr="004839A0" w:rsidRDefault="000A448D" w:rsidP="00477FA0">
            <w:pPr>
              <w:pStyle w:val="a6"/>
              <w:ind w:left="0" w:right="354" w:firstLine="0"/>
              <w:jc w:val="right"/>
              <w:rPr>
                <w:rFonts w:ascii="ＭＳ 明朝" w:eastAsia="ＭＳ 明朝" w:hAnsi="ＭＳ 明朝"/>
                <w:sz w:val="24"/>
                <w:szCs w:val="24"/>
              </w:rPr>
            </w:pPr>
            <w:r w:rsidRPr="004839A0">
              <w:rPr>
                <w:rStyle w:val="aa"/>
                <w:rFonts w:ascii="ＭＳ 明朝" w:eastAsia="ＭＳ 明朝" w:hAnsi="ＭＳ 明朝"/>
                <w:sz w:val="24"/>
                <w:szCs w:val="24"/>
              </w:rPr>
              <w:t>225</w:t>
            </w:r>
          </w:p>
        </w:tc>
        <w:tc>
          <w:tcPr>
            <w:tcW w:w="1417"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2727A028" w14:textId="77777777" w:rsidR="000A448D" w:rsidRPr="004839A0" w:rsidRDefault="000A448D" w:rsidP="00477FA0">
            <w:pPr>
              <w:pStyle w:val="a6"/>
              <w:ind w:left="0" w:right="411" w:firstLine="0"/>
              <w:jc w:val="right"/>
              <w:rPr>
                <w:rFonts w:ascii="ＭＳ 明朝" w:eastAsia="ＭＳ 明朝" w:hAnsi="ＭＳ 明朝"/>
                <w:sz w:val="24"/>
                <w:szCs w:val="24"/>
              </w:rPr>
            </w:pPr>
            <w:r w:rsidRPr="004839A0">
              <w:rPr>
                <w:rStyle w:val="aa"/>
                <w:rFonts w:ascii="ＭＳ 明朝" w:eastAsia="ＭＳ 明朝" w:hAnsi="ＭＳ 明朝"/>
                <w:sz w:val="24"/>
                <w:szCs w:val="24"/>
              </w:rPr>
              <w:t>0</w:t>
            </w:r>
          </w:p>
        </w:tc>
      </w:tr>
      <w:tr w:rsidR="000A448D" w:rsidRPr="0020335E" w14:paraId="16351E9D" w14:textId="77777777" w:rsidTr="0020335E">
        <w:trPr>
          <w:trHeight w:val="60"/>
        </w:trPr>
        <w:tc>
          <w:tcPr>
            <w:tcW w:w="1701"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16C5654C" w14:textId="77777777" w:rsidR="000A448D" w:rsidRPr="004839A0" w:rsidRDefault="000A448D" w:rsidP="0020335E">
            <w:pPr>
              <w:pStyle w:val="a6"/>
              <w:ind w:left="0" w:firstLine="0"/>
              <w:jc w:val="center"/>
              <w:rPr>
                <w:rFonts w:ascii="ＭＳ 明朝" w:eastAsia="ＭＳ 明朝" w:hAnsi="ＭＳ 明朝"/>
                <w:sz w:val="24"/>
                <w:szCs w:val="24"/>
              </w:rPr>
            </w:pPr>
            <w:r w:rsidRPr="004839A0">
              <w:rPr>
                <w:rStyle w:val="aa"/>
                <w:rFonts w:ascii="ＭＳ 明朝" w:eastAsia="ＭＳ 明朝" w:hAnsi="ＭＳ 明朝" w:hint="eastAsia"/>
                <w:sz w:val="24"/>
                <w:szCs w:val="24"/>
              </w:rPr>
              <w:t>フランス</w:t>
            </w:r>
          </w:p>
        </w:tc>
        <w:tc>
          <w:tcPr>
            <w:tcW w:w="1559"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2DCBD7D2" w14:textId="77777777" w:rsidR="000A448D" w:rsidRPr="004839A0" w:rsidRDefault="000A448D" w:rsidP="00477FA0">
            <w:pPr>
              <w:pStyle w:val="a6"/>
              <w:ind w:left="0" w:right="354" w:firstLine="0"/>
              <w:jc w:val="right"/>
              <w:rPr>
                <w:rFonts w:ascii="ＭＳ 明朝" w:eastAsia="ＭＳ 明朝" w:hAnsi="ＭＳ 明朝"/>
                <w:sz w:val="24"/>
                <w:szCs w:val="24"/>
              </w:rPr>
            </w:pPr>
            <w:r w:rsidRPr="004839A0">
              <w:rPr>
                <w:rStyle w:val="aa"/>
                <w:rFonts w:ascii="ＭＳ 明朝" w:eastAsia="ＭＳ 明朝" w:hAnsi="ＭＳ 明朝"/>
                <w:sz w:val="24"/>
                <w:szCs w:val="24"/>
              </w:rPr>
              <w:t>290</w:t>
            </w:r>
          </w:p>
        </w:tc>
        <w:tc>
          <w:tcPr>
            <w:tcW w:w="1560" w:type="dxa"/>
            <w:tcBorders>
              <w:top w:val="single" w:sz="2" w:space="0" w:color="000000"/>
              <w:left w:val="single" w:sz="2" w:space="0" w:color="000000"/>
              <w:bottom w:val="single" w:sz="2" w:space="0" w:color="000000"/>
              <w:right w:val="single" w:sz="2" w:space="0" w:color="000000"/>
            </w:tcBorders>
            <w:shd w:val="solid" w:color="DCDCDD" w:fill="auto"/>
            <w:tcMar>
              <w:top w:w="57" w:type="dxa"/>
              <w:left w:w="28" w:type="dxa"/>
              <w:bottom w:w="57" w:type="dxa"/>
              <w:right w:w="28" w:type="dxa"/>
            </w:tcMar>
            <w:vAlign w:val="center"/>
          </w:tcPr>
          <w:p w14:paraId="00236A83" w14:textId="77777777" w:rsidR="000A448D" w:rsidRPr="004839A0" w:rsidRDefault="000A448D" w:rsidP="00477FA0">
            <w:pPr>
              <w:pStyle w:val="a6"/>
              <w:ind w:left="0" w:right="354" w:firstLine="0"/>
              <w:jc w:val="right"/>
              <w:rPr>
                <w:rFonts w:ascii="ＭＳ 明朝" w:eastAsia="ＭＳ 明朝" w:hAnsi="ＭＳ 明朝"/>
                <w:sz w:val="24"/>
                <w:szCs w:val="24"/>
              </w:rPr>
            </w:pPr>
            <w:r w:rsidRPr="004839A0">
              <w:rPr>
                <w:rStyle w:val="aa"/>
                <w:rFonts w:ascii="ＭＳ 明朝" w:eastAsia="ＭＳ 明朝" w:hAnsi="ＭＳ 明朝"/>
                <w:sz w:val="24"/>
                <w:szCs w:val="24"/>
              </w:rPr>
              <w:t>290</w:t>
            </w:r>
          </w:p>
        </w:tc>
        <w:tc>
          <w:tcPr>
            <w:tcW w:w="1417"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69B9C12F" w14:textId="77777777" w:rsidR="000A448D" w:rsidRPr="004839A0" w:rsidRDefault="000A448D" w:rsidP="00477FA0">
            <w:pPr>
              <w:pStyle w:val="a6"/>
              <w:ind w:left="0" w:right="411" w:firstLine="0"/>
              <w:jc w:val="right"/>
              <w:rPr>
                <w:rFonts w:ascii="ＭＳ 明朝" w:eastAsia="ＭＳ 明朝" w:hAnsi="ＭＳ 明朝"/>
                <w:sz w:val="24"/>
                <w:szCs w:val="24"/>
              </w:rPr>
            </w:pPr>
            <w:r w:rsidRPr="004839A0">
              <w:rPr>
                <w:rStyle w:val="aa"/>
                <w:rFonts w:ascii="ＭＳ 明朝" w:eastAsia="ＭＳ 明朝" w:hAnsi="ＭＳ 明朝"/>
                <w:sz w:val="24"/>
                <w:szCs w:val="24"/>
              </w:rPr>
              <w:t>0</w:t>
            </w:r>
          </w:p>
        </w:tc>
      </w:tr>
      <w:tr w:rsidR="000A448D" w:rsidRPr="0020335E" w14:paraId="5A8232A6" w14:textId="77777777" w:rsidTr="0020335E">
        <w:trPr>
          <w:trHeight w:val="60"/>
        </w:trPr>
        <w:tc>
          <w:tcPr>
            <w:tcW w:w="1701"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0EE43C8A" w14:textId="77777777" w:rsidR="000A448D" w:rsidRPr="004839A0" w:rsidRDefault="000A448D" w:rsidP="0020335E">
            <w:pPr>
              <w:pStyle w:val="a6"/>
              <w:ind w:left="0" w:firstLine="0"/>
              <w:jc w:val="center"/>
              <w:rPr>
                <w:rFonts w:ascii="ＭＳ 明朝" w:eastAsia="ＭＳ 明朝" w:hAnsi="ＭＳ 明朝"/>
                <w:sz w:val="24"/>
                <w:szCs w:val="24"/>
              </w:rPr>
            </w:pPr>
            <w:r w:rsidRPr="004839A0">
              <w:rPr>
                <w:rStyle w:val="aa"/>
                <w:rFonts w:ascii="ＭＳ 明朝" w:eastAsia="ＭＳ 明朝" w:hAnsi="ＭＳ 明朝" w:hint="eastAsia"/>
                <w:sz w:val="24"/>
                <w:szCs w:val="24"/>
              </w:rPr>
              <w:t>中国</w:t>
            </w:r>
          </w:p>
        </w:tc>
        <w:tc>
          <w:tcPr>
            <w:tcW w:w="1559"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64F322E4" w14:textId="77777777" w:rsidR="000A448D" w:rsidRPr="004839A0" w:rsidRDefault="000A448D" w:rsidP="00477FA0">
            <w:pPr>
              <w:pStyle w:val="a6"/>
              <w:ind w:left="0" w:right="354" w:firstLine="0"/>
              <w:jc w:val="right"/>
              <w:rPr>
                <w:rFonts w:ascii="ＭＳ 明朝" w:eastAsia="ＭＳ 明朝" w:hAnsi="ＭＳ 明朝"/>
                <w:sz w:val="24"/>
                <w:szCs w:val="24"/>
              </w:rPr>
            </w:pPr>
            <w:r w:rsidRPr="004839A0">
              <w:rPr>
                <w:rStyle w:val="aa"/>
                <w:rFonts w:ascii="ＭＳ 明朝" w:eastAsia="ＭＳ 明朝" w:hAnsi="ＭＳ 明朝"/>
                <w:sz w:val="24"/>
                <w:szCs w:val="24"/>
              </w:rPr>
              <w:t>350</w:t>
            </w:r>
          </w:p>
        </w:tc>
        <w:tc>
          <w:tcPr>
            <w:tcW w:w="1560" w:type="dxa"/>
            <w:tcBorders>
              <w:top w:val="single" w:sz="2" w:space="0" w:color="000000"/>
              <w:left w:val="single" w:sz="2" w:space="0" w:color="000000"/>
              <w:bottom w:val="single" w:sz="2" w:space="0" w:color="000000"/>
              <w:right w:val="single" w:sz="2" w:space="0" w:color="000000"/>
            </w:tcBorders>
            <w:shd w:val="solid" w:color="DCDCDD" w:fill="auto"/>
            <w:tcMar>
              <w:top w:w="57" w:type="dxa"/>
              <w:left w:w="28" w:type="dxa"/>
              <w:bottom w:w="57" w:type="dxa"/>
              <w:right w:w="28" w:type="dxa"/>
            </w:tcMar>
            <w:vAlign w:val="center"/>
          </w:tcPr>
          <w:p w14:paraId="5E8E7DD6" w14:textId="77777777" w:rsidR="000A448D" w:rsidRPr="004839A0" w:rsidRDefault="000A448D" w:rsidP="00477FA0">
            <w:pPr>
              <w:pStyle w:val="a6"/>
              <w:ind w:left="0" w:right="354" w:firstLine="0"/>
              <w:jc w:val="right"/>
              <w:rPr>
                <w:rFonts w:ascii="ＭＳ 明朝" w:eastAsia="ＭＳ 明朝" w:hAnsi="ＭＳ 明朝"/>
                <w:sz w:val="24"/>
                <w:szCs w:val="24"/>
              </w:rPr>
            </w:pPr>
            <w:r w:rsidRPr="004839A0">
              <w:rPr>
                <w:rStyle w:val="aa"/>
                <w:rFonts w:ascii="ＭＳ 明朝" w:eastAsia="ＭＳ 明朝" w:hAnsi="ＭＳ 明朝"/>
                <w:sz w:val="24"/>
                <w:szCs w:val="24"/>
              </w:rPr>
              <w:t>350</w:t>
            </w:r>
          </w:p>
        </w:tc>
        <w:tc>
          <w:tcPr>
            <w:tcW w:w="1417"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1B7E61FF" w14:textId="77777777" w:rsidR="000A448D" w:rsidRPr="004839A0" w:rsidRDefault="000A448D" w:rsidP="00477FA0">
            <w:pPr>
              <w:pStyle w:val="a6"/>
              <w:ind w:left="0" w:right="411" w:firstLine="0"/>
              <w:jc w:val="right"/>
              <w:rPr>
                <w:rFonts w:ascii="ＭＳ 明朝" w:eastAsia="ＭＳ 明朝" w:hAnsi="ＭＳ 明朝"/>
                <w:sz w:val="24"/>
                <w:szCs w:val="24"/>
              </w:rPr>
            </w:pPr>
            <w:r w:rsidRPr="004839A0">
              <w:rPr>
                <w:rStyle w:val="aa"/>
                <w:rFonts w:ascii="ＭＳ 明朝" w:eastAsia="ＭＳ 明朝" w:hAnsi="ＭＳ 明朝"/>
                <w:sz w:val="24"/>
                <w:szCs w:val="24"/>
              </w:rPr>
              <w:t>0</w:t>
            </w:r>
          </w:p>
        </w:tc>
      </w:tr>
      <w:tr w:rsidR="000A448D" w:rsidRPr="0020335E" w14:paraId="3CCDB672" w14:textId="77777777" w:rsidTr="0020335E">
        <w:trPr>
          <w:trHeight w:val="60"/>
        </w:trPr>
        <w:tc>
          <w:tcPr>
            <w:tcW w:w="1701"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4FDE014A" w14:textId="77777777" w:rsidR="000A448D" w:rsidRPr="004839A0" w:rsidRDefault="000A448D" w:rsidP="0020335E">
            <w:pPr>
              <w:pStyle w:val="a6"/>
              <w:ind w:left="0" w:firstLine="0"/>
              <w:jc w:val="center"/>
              <w:rPr>
                <w:rFonts w:ascii="ＭＳ 明朝" w:eastAsia="ＭＳ 明朝" w:hAnsi="ＭＳ 明朝"/>
                <w:sz w:val="24"/>
                <w:szCs w:val="24"/>
              </w:rPr>
            </w:pPr>
            <w:r w:rsidRPr="004839A0">
              <w:rPr>
                <w:rStyle w:val="aa"/>
                <w:rFonts w:ascii="ＭＳ 明朝" w:eastAsia="ＭＳ 明朝" w:hAnsi="ＭＳ 明朝" w:hint="eastAsia"/>
                <w:sz w:val="24"/>
                <w:szCs w:val="24"/>
              </w:rPr>
              <w:t>インド</w:t>
            </w:r>
          </w:p>
        </w:tc>
        <w:tc>
          <w:tcPr>
            <w:tcW w:w="1559"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12E45ECF" w14:textId="77777777" w:rsidR="000A448D" w:rsidRPr="004839A0" w:rsidRDefault="000A448D" w:rsidP="00477FA0">
            <w:pPr>
              <w:pStyle w:val="a6"/>
              <w:ind w:left="0" w:right="354" w:firstLine="0"/>
              <w:jc w:val="right"/>
              <w:rPr>
                <w:rFonts w:ascii="ＭＳ 明朝" w:eastAsia="ＭＳ 明朝" w:hAnsi="ＭＳ 明朝"/>
                <w:sz w:val="24"/>
                <w:szCs w:val="24"/>
              </w:rPr>
            </w:pPr>
            <w:r w:rsidRPr="004839A0">
              <w:rPr>
                <w:rStyle w:val="aa"/>
                <w:rFonts w:ascii="ＭＳ 明朝" w:eastAsia="ＭＳ 明朝" w:hAnsi="ＭＳ 明朝"/>
                <w:sz w:val="24"/>
                <w:szCs w:val="24"/>
              </w:rPr>
              <w:t>156</w:t>
            </w:r>
          </w:p>
        </w:tc>
        <w:tc>
          <w:tcPr>
            <w:tcW w:w="1560" w:type="dxa"/>
            <w:tcBorders>
              <w:top w:val="single" w:sz="2" w:space="0" w:color="000000"/>
              <w:left w:val="single" w:sz="2" w:space="0" w:color="000000"/>
              <w:bottom w:val="single" w:sz="2" w:space="0" w:color="000000"/>
              <w:right w:val="single" w:sz="2" w:space="0" w:color="000000"/>
            </w:tcBorders>
            <w:shd w:val="solid" w:color="DCDCDD" w:fill="auto"/>
            <w:tcMar>
              <w:top w:w="57" w:type="dxa"/>
              <w:left w:w="28" w:type="dxa"/>
              <w:bottom w:w="57" w:type="dxa"/>
              <w:right w:w="28" w:type="dxa"/>
            </w:tcMar>
            <w:vAlign w:val="center"/>
          </w:tcPr>
          <w:p w14:paraId="5E15E664" w14:textId="77777777" w:rsidR="000A448D" w:rsidRPr="004839A0" w:rsidRDefault="000A448D" w:rsidP="00477FA0">
            <w:pPr>
              <w:pStyle w:val="a6"/>
              <w:ind w:left="0" w:right="354" w:firstLine="0"/>
              <w:jc w:val="right"/>
              <w:rPr>
                <w:rFonts w:ascii="ＭＳ 明朝" w:eastAsia="ＭＳ 明朝" w:hAnsi="ＭＳ 明朝"/>
                <w:sz w:val="24"/>
                <w:szCs w:val="24"/>
              </w:rPr>
            </w:pPr>
            <w:r w:rsidRPr="004839A0">
              <w:rPr>
                <w:rStyle w:val="aa"/>
                <w:rFonts w:ascii="ＭＳ 明朝" w:eastAsia="ＭＳ 明朝" w:hAnsi="ＭＳ 明朝"/>
                <w:sz w:val="24"/>
                <w:szCs w:val="24"/>
              </w:rPr>
              <w:t>160</w:t>
            </w:r>
          </w:p>
        </w:tc>
        <w:tc>
          <w:tcPr>
            <w:tcW w:w="1417"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09347734" w14:textId="77777777" w:rsidR="000A448D" w:rsidRPr="004839A0" w:rsidRDefault="000A448D" w:rsidP="00477FA0">
            <w:pPr>
              <w:pStyle w:val="a6"/>
              <w:ind w:left="0" w:right="411" w:firstLine="0"/>
              <w:jc w:val="right"/>
              <w:rPr>
                <w:rFonts w:ascii="ＭＳ 明朝" w:eastAsia="ＭＳ 明朝" w:hAnsi="ＭＳ 明朝"/>
                <w:sz w:val="24"/>
                <w:szCs w:val="24"/>
              </w:rPr>
            </w:pPr>
            <w:r w:rsidRPr="004839A0">
              <w:rPr>
                <w:rStyle w:val="aa"/>
                <w:rFonts w:ascii="ＭＳ 明朝" w:eastAsia="ＭＳ 明朝" w:hAnsi="ＭＳ 明朝"/>
                <w:sz w:val="24"/>
                <w:szCs w:val="24"/>
              </w:rPr>
              <w:t>+4</w:t>
            </w:r>
          </w:p>
        </w:tc>
      </w:tr>
      <w:tr w:rsidR="000A448D" w:rsidRPr="0020335E" w14:paraId="104167AE" w14:textId="77777777" w:rsidTr="0020335E">
        <w:trPr>
          <w:trHeight w:val="60"/>
        </w:trPr>
        <w:tc>
          <w:tcPr>
            <w:tcW w:w="1701"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3ADD01DD" w14:textId="77777777" w:rsidR="000A448D" w:rsidRPr="004839A0" w:rsidRDefault="000A448D" w:rsidP="0020335E">
            <w:pPr>
              <w:pStyle w:val="a6"/>
              <w:ind w:left="0" w:firstLine="0"/>
              <w:jc w:val="center"/>
              <w:rPr>
                <w:rFonts w:ascii="ＭＳ 明朝" w:eastAsia="ＭＳ 明朝" w:hAnsi="ＭＳ 明朝"/>
                <w:sz w:val="24"/>
                <w:szCs w:val="24"/>
              </w:rPr>
            </w:pPr>
            <w:r w:rsidRPr="004839A0">
              <w:rPr>
                <w:rStyle w:val="aa"/>
                <w:rFonts w:ascii="ＭＳ 明朝" w:eastAsia="ＭＳ 明朝" w:hAnsi="ＭＳ 明朝" w:hint="eastAsia"/>
                <w:sz w:val="24"/>
                <w:szCs w:val="24"/>
              </w:rPr>
              <w:t>パキスタン</w:t>
            </w:r>
          </w:p>
        </w:tc>
        <w:tc>
          <w:tcPr>
            <w:tcW w:w="1559"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4B9D5BF1" w14:textId="77777777" w:rsidR="000A448D" w:rsidRPr="004839A0" w:rsidRDefault="000A448D" w:rsidP="00477FA0">
            <w:pPr>
              <w:pStyle w:val="a6"/>
              <w:ind w:left="0" w:right="354" w:firstLine="0"/>
              <w:jc w:val="right"/>
              <w:rPr>
                <w:rFonts w:ascii="ＭＳ 明朝" w:eastAsia="ＭＳ 明朝" w:hAnsi="ＭＳ 明朝"/>
                <w:sz w:val="24"/>
                <w:szCs w:val="24"/>
              </w:rPr>
            </w:pPr>
            <w:r w:rsidRPr="004839A0">
              <w:rPr>
                <w:rStyle w:val="aa"/>
                <w:rFonts w:ascii="ＭＳ 明朝" w:eastAsia="ＭＳ 明朝" w:hAnsi="ＭＳ 明朝"/>
                <w:sz w:val="24"/>
                <w:szCs w:val="24"/>
              </w:rPr>
              <w:t>165</w:t>
            </w:r>
          </w:p>
        </w:tc>
        <w:tc>
          <w:tcPr>
            <w:tcW w:w="1560" w:type="dxa"/>
            <w:tcBorders>
              <w:top w:val="single" w:sz="2" w:space="0" w:color="000000"/>
              <w:left w:val="single" w:sz="2" w:space="0" w:color="000000"/>
              <w:bottom w:val="single" w:sz="2" w:space="0" w:color="000000"/>
              <w:right w:val="single" w:sz="2" w:space="0" w:color="000000"/>
            </w:tcBorders>
            <w:shd w:val="solid" w:color="DCDCDD" w:fill="auto"/>
            <w:tcMar>
              <w:top w:w="57" w:type="dxa"/>
              <w:left w:w="28" w:type="dxa"/>
              <w:bottom w:w="57" w:type="dxa"/>
              <w:right w:w="28" w:type="dxa"/>
            </w:tcMar>
            <w:vAlign w:val="center"/>
          </w:tcPr>
          <w:p w14:paraId="6EDD1287" w14:textId="77777777" w:rsidR="000A448D" w:rsidRPr="004839A0" w:rsidRDefault="000A448D" w:rsidP="00477FA0">
            <w:pPr>
              <w:pStyle w:val="a6"/>
              <w:ind w:left="0" w:right="354" w:firstLine="0"/>
              <w:jc w:val="right"/>
              <w:rPr>
                <w:rFonts w:ascii="ＭＳ 明朝" w:eastAsia="ＭＳ 明朝" w:hAnsi="ＭＳ 明朝"/>
                <w:sz w:val="24"/>
                <w:szCs w:val="24"/>
              </w:rPr>
            </w:pPr>
            <w:r w:rsidRPr="004839A0">
              <w:rPr>
                <w:rStyle w:val="aa"/>
                <w:rFonts w:ascii="ＭＳ 明朝" w:eastAsia="ＭＳ 明朝" w:hAnsi="ＭＳ 明朝"/>
                <w:sz w:val="24"/>
                <w:szCs w:val="24"/>
              </w:rPr>
              <w:t>165</w:t>
            </w:r>
          </w:p>
        </w:tc>
        <w:tc>
          <w:tcPr>
            <w:tcW w:w="1417"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321CA70D" w14:textId="77777777" w:rsidR="000A448D" w:rsidRPr="004839A0" w:rsidRDefault="000A448D" w:rsidP="00477FA0">
            <w:pPr>
              <w:pStyle w:val="a6"/>
              <w:ind w:left="0" w:right="411" w:firstLine="0"/>
              <w:jc w:val="right"/>
              <w:rPr>
                <w:rFonts w:ascii="ＭＳ 明朝" w:eastAsia="ＭＳ 明朝" w:hAnsi="ＭＳ 明朝"/>
                <w:sz w:val="24"/>
                <w:szCs w:val="24"/>
              </w:rPr>
            </w:pPr>
            <w:r w:rsidRPr="004839A0">
              <w:rPr>
                <w:rStyle w:val="aa"/>
                <w:rFonts w:ascii="ＭＳ 明朝" w:eastAsia="ＭＳ 明朝" w:hAnsi="ＭＳ 明朝"/>
                <w:sz w:val="24"/>
                <w:szCs w:val="24"/>
              </w:rPr>
              <w:t>0</w:t>
            </w:r>
          </w:p>
        </w:tc>
      </w:tr>
      <w:tr w:rsidR="000A448D" w:rsidRPr="0020335E" w14:paraId="5CF5FD26" w14:textId="77777777" w:rsidTr="0020335E">
        <w:trPr>
          <w:trHeight w:val="60"/>
        </w:trPr>
        <w:tc>
          <w:tcPr>
            <w:tcW w:w="1701"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38333C67" w14:textId="77777777" w:rsidR="000A448D" w:rsidRPr="004839A0" w:rsidRDefault="000A448D" w:rsidP="0020335E">
            <w:pPr>
              <w:pStyle w:val="a6"/>
              <w:ind w:left="0" w:firstLine="0"/>
              <w:jc w:val="center"/>
              <w:rPr>
                <w:rFonts w:ascii="ＭＳ 明朝" w:eastAsia="ＭＳ 明朝" w:hAnsi="ＭＳ 明朝"/>
                <w:sz w:val="24"/>
                <w:szCs w:val="24"/>
              </w:rPr>
            </w:pPr>
            <w:r w:rsidRPr="004839A0">
              <w:rPr>
                <w:rStyle w:val="aa"/>
                <w:rFonts w:ascii="ＭＳ 明朝" w:eastAsia="ＭＳ 明朝" w:hAnsi="ＭＳ 明朝" w:hint="eastAsia"/>
                <w:sz w:val="24"/>
                <w:szCs w:val="24"/>
              </w:rPr>
              <w:t>イスラエル</w:t>
            </w:r>
          </w:p>
        </w:tc>
        <w:tc>
          <w:tcPr>
            <w:tcW w:w="1559"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20A10C1E" w14:textId="77777777" w:rsidR="000A448D" w:rsidRPr="004839A0" w:rsidRDefault="000A448D" w:rsidP="00477FA0">
            <w:pPr>
              <w:pStyle w:val="a6"/>
              <w:ind w:left="0" w:right="354" w:firstLine="0"/>
              <w:jc w:val="right"/>
              <w:rPr>
                <w:rFonts w:ascii="ＭＳ 明朝" w:eastAsia="ＭＳ 明朝" w:hAnsi="ＭＳ 明朝"/>
                <w:sz w:val="24"/>
                <w:szCs w:val="24"/>
              </w:rPr>
            </w:pPr>
            <w:r w:rsidRPr="004839A0">
              <w:rPr>
                <w:rStyle w:val="aa"/>
                <w:rFonts w:ascii="ＭＳ 明朝" w:eastAsia="ＭＳ 明朝" w:hAnsi="ＭＳ 明朝"/>
                <w:sz w:val="24"/>
                <w:szCs w:val="24"/>
              </w:rPr>
              <w:t>90</w:t>
            </w:r>
          </w:p>
        </w:tc>
        <w:tc>
          <w:tcPr>
            <w:tcW w:w="1560" w:type="dxa"/>
            <w:tcBorders>
              <w:top w:val="single" w:sz="2" w:space="0" w:color="000000"/>
              <w:left w:val="single" w:sz="2" w:space="0" w:color="000000"/>
              <w:bottom w:val="single" w:sz="2" w:space="0" w:color="000000"/>
              <w:right w:val="single" w:sz="2" w:space="0" w:color="000000"/>
            </w:tcBorders>
            <w:shd w:val="solid" w:color="DCDCDD" w:fill="auto"/>
            <w:tcMar>
              <w:top w:w="57" w:type="dxa"/>
              <w:left w:w="28" w:type="dxa"/>
              <w:bottom w:w="57" w:type="dxa"/>
              <w:right w:w="28" w:type="dxa"/>
            </w:tcMar>
            <w:vAlign w:val="center"/>
          </w:tcPr>
          <w:p w14:paraId="5D5AA66D" w14:textId="77777777" w:rsidR="000A448D" w:rsidRPr="004839A0" w:rsidRDefault="000A448D" w:rsidP="00477FA0">
            <w:pPr>
              <w:pStyle w:val="a6"/>
              <w:ind w:left="0" w:right="354" w:firstLine="0"/>
              <w:jc w:val="right"/>
              <w:rPr>
                <w:rFonts w:ascii="ＭＳ 明朝" w:eastAsia="ＭＳ 明朝" w:hAnsi="ＭＳ 明朝"/>
                <w:sz w:val="24"/>
                <w:szCs w:val="24"/>
              </w:rPr>
            </w:pPr>
            <w:r w:rsidRPr="004839A0">
              <w:rPr>
                <w:rStyle w:val="aa"/>
                <w:rFonts w:ascii="ＭＳ 明朝" w:eastAsia="ＭＳ 明朝" w:hAnsi="ＭＳ 明朝"/>
                <w:sz w:val="24"/>
                <w:szCs w:val="24"/>
              </w:rPr>
              <w:t>90</w:t>
            </w:r>
          </w:p>
        </w:tc>
        <w:tc>
          <w:tcPr>
            <w:tcW w:w="1417"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79AF8108" w14:textId="77777777" w:rsidR="000A448D" w:rsidRPr="004839A0" w:rsidRDefault="000A448D" w:rsidP="00477FA0">
            <w:pPr>
              <w:pStyle w:val="a6"/>
              <w:ind w:left="0" w:right="411" w:firstLine="0"/>
              <w:jc w:val="right"/>
              <w:rPr>
                <w:rFonts w:ascii="ＭＳ 明朝" w:eastAsia="ＭＳ 明朝" w:hAnsi="ＭＳ 明朝"/>
                <w:sz w:val="24"/>
                <w:szCs w:val="24"/>
              </w:rPr>
            </w:pPr>
            <w:r w:rsidRPr="004839A0">
              <w:rPr>
                <w:rStyle w:val="aa"/>
                <w:rFonts w:ascii="ＭＳ 明朝" w:eastAsia="ＭＳ 明朝" w:hAnsi="ＭＳ 明朝"/>
                <w:sz w:val="24"/>
                <w:szCs w:val="24"/>
              </w:rPr>
              <w:t>0</w:t>
            </w:r>
          </w:p>
        </w:tc>
      </w:tr>
      <w:tr w:rsidR="000A448D" w:rsidRPr="0020335E" w14:paraId="3036FE56" w14:textId="77777777" w:rsidTr="0020335E">
        <w:trPr>
          <w:trHeight w:val="60"/>
        </w:trPr>
        <w:tc>
          <w:tcPr>
            <w:tcW w:w="1701" w:type="dxa"/>
            <w:tcBorders>
              <w:top w:val="single" w:sz="2" w:space="0" w:color="000000"/>
              <w:left w:val="single" w:sz="2" w:space="0" w:color="000000"/>
              <w:bottom w:val="double" w:sz="5" w:space="0" w:color="000000"/>
              <w:right w:val="single" w:sz="2" w:space="0" w:color="000000"/>
            </w:tcBorders>
            <w:tcMar>
              <w:top w:w="57" w:type="dxa"/>
              <w:left w:w="28" w:type="dxa"/>
              <w:bottom w:w="57" w:type="dxa"/>
              <w:right w:w="28" w:type="dxa"/>
            </w:tcMar>
            <w:vAlign w:val="center"/>
          </w:tcPr>
          <w:p w14:paraId="63FD94B6" w14:textId="77777777" w:rsidR="000A448D" w:rsidRPr="004839A0" w:rsidRDefault="000A448D" w:rsidP="0020335E">
            <w:pPr>
              <w:pStyle w:val="a6"/>
              <w:ind w:left="0" w:firstLine="0"/>
              <w:jc w:val="center"/>
              <w:rPr>
                <w:rFonts w:ascii="ＭＳ 明朝" w:eastAsia="ＭＳ 明朝" w:hAnsi="ＭＳ 明朝"/>
                <w:sz w:val="24"/>
                <w:szCs w:val="24"/>
              </w:rPr>
            </w:pPr>
            <w:r w:rsidRPr="004839A0">
              <w:rPr>
                <w:rStyle w:val="aa"/>
                <w:rFonts w:ascii="ＭＳ 明朝" w:eastAsia="ＭＳ 明朝" w:hAnsi="ＭＳ 明朝" w:hint="eastAsia"/>
                <w:sz w:val="24"/>
                <w:szCs w:val="24"/>
              </w:rPr>
              <w:t>北朝鮮</w:t>
            </w:r>
          </w:p>
        </w:tc>
        <w:tc>
          <w:tcPr>
            <w:tcW w:w="1559" w:type="dxa"/>
            <w:tcBorders>
              <w:top w:val="single" w:sz="2" w:space="0" w:color="000000"/>
              <w:left w:val="single" w:sz="2" w:space="0" w:color="000000"/>
              <w:bottom w:val="double" w:sz="5" w:space="0" w:color="000000"/>
              <w:right w:val="single" w:sz="2" w:space="0" w:color="000000"/>
            </w:tcBorders>
            <w:tcMar>
              <w:top w:w="57" w:type="dxa"/>
              <w:left w:w="28" w:type="dxa"/>
              <w:bottom w:w="57" w:type="dxa"/>
              <w:right w:w="28" w:type="dxa"/>
            </w:tcMar>
            <w:vAlign w:val="center"/>
          </w:tcPr>
          <w:p w14:paraId="123EF844" w14:textId="77777777" w:rsidR="000A448D" w:rsidRPr="004839A0" w:rsidRDefault="000A448D" w:rsidP="00477FA0">
            <w:pPr>
              <w:pStyle w:val="a6"/>
              <w:ind w:left="0" w:right="57" w:firstLine="0"/>
              <w:jc w:val="center"/>
              <w:rPr>
                <w:rFonts w:ascii="ＭＳ 明朝" w:eastAsia="ＭＳ 明朝" w:hAnsi="ＭＳ 明朝"/>
                <w:sz w:val="24"/>
                <w:szCs w:val="24"/>
              </w:rPr>
            </w:pPr>
            <w:r w:rsidRPr="004839A0">
              <w:rPr>
                <w:rStyle w:val="aa"/>
                <w:rFonts w:ascii="ＭＳ 明朝" w:eastAsia="ＭＳ 明朝" w:hAnsi="ＭＳ 明朝"/>
                <w:sz w:val="24"/>
                <w:szCs w:val="24"/>
              </w:rPr>
              <w:t>(40</w:t>
            </w:r>
            <w:r w:rsidRPr="004839A0">
              <w:rPr>
                <w:rStyle w:val="aa"/>
                <w:rFonts w:ascii="ＭＳ 明朝" w:eastAsia="ＭＳ 明朝" w:hAnsi="ＭＳ 明朝" w:hint="eastAsia"/>
                <w:sz w:val="24"/>
                <w:szCs w:val="24"/>
              </w:rPr>
              <w:t>～</w:t>
            </w:r>
            <w:r w:rsidRPr="004839A0">
              <w:rPr>
                <w:rStyle w:val="aa"/>
                <w:rFonts w:ascii="ＭＳ 明朝" w:eastAsia="ＭＳ 明朝" w:hAnsi="ＭＳ 明朝"/>
                <w:sz w:val="24"/>
                <w:szCs w:val="24"/>
              </w:rPr>
              <w:t>50)</w:t>
            </w:r>
          </w:p>
        </w:tc>
        <w:tc>
          <w:tcPr>
            <w:tcW w:w="1560" w:type="dxa"/>
            <w:tcBorders>
              <w:top w:val="single" w:sz="2" w:space="0" w:color="000000"/>
              <w:left w:val="single" w:sz="2" w:space="0" w:color="000000"/>
              <w:bottom w:val="double" w:sz="5" w:space="0" w:color="000000"/>
              <w:right w:val="single" w:sz="2" w:space="0" w:color="000000"/>
            </w:tcBorders>
            <w:shd w:val="solid" w:color="DCDCDD" w:fill="auto"/>
            <w:tcMar>
              <w:top w:w="57" w:type="dxa"/>
              <w:left w:w="28" w:type="dxa"/>
              <w:bottom w:w="57" w:type="dxa"/>
              <w:right w:w="28" w:type="dxa"/>
            </w:tcMar>
            <w:vAlign w:val="center"/>
          </w:tcPr>
          <w:p w14:paraId="14C6FCA2" w14:textId="69C3EF3B" w:rsidR="000A448D" w:rsidRPr="004839A0" w:rsidRDefault="000A448D" w:rsidP="00477FA0">
            <w:pPr>
              <w:pStyle w:val="a6"/>
              <w:ind w:left="0" w:right="57" w:firstLine="0"/>
              <w:jc w:val="left"/>
              <w:rPr>
                <w:rFonts w:ascii="ＭＳ 明朝" w:eastAsia="ＭＳ 明朝" w:hAnsi="ＭＳ 明朝"/>
                <w:sz w:val="24"/>
                <w:szCs w:val="24"/>
              </w:rPr>
            </w:pPr>
            <w:r w:rsidRPr="004839A0">
              <w:rPr>
                <w:rStyle w:val="aa"/>
                <w:rFonts w:ascii="ＭＳ 明朝" w:eastAsia="ＭＳ 明朝" w:hAnsi="ＭＳ 明朝"/>
                <w:sz w:val="24"/>
                <w:szCs w:val="24"/>
              </w:rPr>
              <w:t xml:space="preserve">      </w:t>
            </w:r>
            <w:r w:rsidR="0020335E" w:rsidRPr="004839A0">
              <w:rPr>
                <w:rStyle w:val="aa"/>
                <w:rFonts w:ascii="ＭＳ 明朝" w:eastAsia="ＭＳ 明朝" w:hAnsi="ＭＳ 明朝" w:hint="eastAsia"/>
                <w:sz w:val="24"/>
                <w:szCs w:val="24"/>
              </w:rPr>
              <w:t xml:space="preserve">　</w:t>
            </w:r>
            <w:r w:rsidRPr="004839A0">
              <w:rPr>
                <w:rStyle w:val="aa"/>
                <w:rFonts w:ascii="ＭＳ 明朝" w:eastAsia="ＭＳ 明朝" w:hAnsi="ＭＳ 明朝"/>
                <w:sz w:val="24"/>
                <w:szCs w:val="24"/>
              </w:rPr>
              <w:t xml:space="preserve">20 </w:t>
            </w:r>
          </w:p>
        </w:tc>
        <w:tc>
          <w:tcPr>
            <w:tcW w:w="1417" w:type="dxa"/>
            <w:tcBorders>
              <w:top w:val="single" w:sz="2" w:space="0" w:color="000000"/>
              <w:left w:val="single" w:sz="2" w:space="0" w:color="000000"/>
              <w:bottom w:val="double" w:sz="5" w:space="0" w:color="000000"/>
              <w:right w:val="single" w:sz="2" w:space="0" w:color="000000"/>
            </w:tcBorders>
            <w:tcMar>
              <w:top w:w="57" w:type="dxa"/>
              <w:left w:w="28" w:type="dxa"/>
              <w:bottom w:w="57" w:type="dxa"/>
              <w:right w:w="28" w:type="dxa"/>
            </w:tcMar>
            <w:vAlign w:val="center"/>
          </w:tcPr>
          <w:p w14:paraId="30D6819C" w14:textId="77777777" w:rsidR="000A448D" w:rsidRPr="004839A0" w:rsidRDefault="000A448D" w:rsidP="00477FA0">
            <w:pPr>
              <w:pStyle w:val="a6"/>
              <w:ind w:left="0" w:firstLine="0"/>
              <w:jc w:val="center"/>
              <w:rPr>
                <w:rFonts w:ascii="ＭＳ 明朝" w:eastAsia="ＭＳ 明朝" w:hAnsi="ＭＳ 明朝"/>
                <w:sz w:val="24"/>
                <w:szCs w:val="24"/>
              </w:rPr>
            </w:pPr>
            <w:r w:rsidRPr="004839A0">
              <w:rPr>
                <w:rStyle w:val="aa"/>
                <w:rFonts w:ascii="ＭＳ 明朝" w:eastAsia="ＭＳ 明朝" w:hAnsi="ＭＳ 明朝"/>
                <w:sz w:val="24"/>
                <w:szCs w:val="24"/>
              </w:rPr>
              <w:t>(+20)</w:t>
            </w:r>
          </w:p>
        </w:tc>
      </w:tr>
      <w:tr w:rsidR="000A448D" w:rsidRPr="0020335E" w14:paraId="2D731CB9" w14:textId="77777777" w:rsidTr="0020335E">
        <w:trPr>
          <w:trHeight w:val="60"/>
        </w:trPr>
        <w:tc>
          <w:tcPr>
            <w:tcW w:w="1701" w:type="dxa"/>
            <w:tcBorders>
              <w:top w:val="double" w:sz="5"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48C7F9B7" w14:textId="77777777" w:rsidR="000A448D" w:rsidRPr="004839A0" w:rsidRDefault="000A448D" w:rsidP="00477FA0">
            <w:pPr>
              <w:pStyle w:val="a6"/>
              <w:ind w:left="0" w:firstLine="0"/>
              <w:jc w:val="center"/>
              <w:rPr>
                <w:rFonts w:ascii="ＭＳ 明朝" w:eastAsia="ＭＳ 明朝" w:hAnsi="ＭＳ 明朝"/>
                <w:sz w:val="24"/>
                <w:szCs w:val="24"/>
              </w:rPr>
            </w:pPr>
            <w:r w:rsidRPr="004839A0">
              <w:rPr>
                <w:rStyle w:val="aa"/>
                <w:rFonts w:ascii="ＭＳ 明朝" w:eastAsia="ＭＳ 明朝" w:hAnsi="ＭＳ 明朝" w:hint="eastAsia"/>
                <w:sz w:val="24"/>
                <w:szCs w:val="24"/>
              </w:rPr>
              <w:t>合計</w:t>
            </w:r>
          </w:p>
        </w:tc>
        <w:tc>
          <w:tcPr>
            <w:tcW w:w="1559" w:type="dxa"/>
            <w:tcBorders>
              <w:top w:val="double" w:sz="5"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3AC3BE78" w14:textId="77777777" w:rsidR="000A448D" w:rsidRPr="004839A0" w:rsidRDefault="000A448D" w:rsidP="00477FA0">
            <w:pPr>
              <w:pStyle w:val="a6"/>
              <w:ind w:left="0" w:firstLine="0"/>
              <w:jc w:val="center"/>
              <w:rPr>
                <w:rFonts w:ascii="ＭＳ 明朝" w:eastAsia="ＭＳ 明朝" w:hAnsi="ＭＳ 明朝"/>
                <w:sz w:val="24"/>
                <w:szCs w:val="24"/>
              </w:rPr>
            </w:pPr>
            <w:r w:rsidRPr="004839A0">
              <w:rPr>
                <w:rStyle w:val="aa"/>
                <w:rFonts w:ascii="ＭＳ 明朝" w:eastAsia="ＭＳ 明朝" w:hAnsi="ＭＳ 明朝"/>
                <w:sz w:val="24"/>
                <w:szCs w:val="24"/>
              </w:rPr>
              <w:t>13,080</w:t>
            </w:r>
          </w:p>
        </w:tc>
        <w:tc>
          <w:tcPr>
            <w:tcW w:w="1560" w:type="dxa"/>
            <w:tcBorders>
              <w:top w:val="double" w:sz="5" w:space="0" w:color="000000"/>
              <w:left w:val="single" w:sz="2" w:space="0" w:color="000000"/>
              <w:bottom w:val="single" w:sz="2" w:space="0" w:color="000000"/>
              <w:right w:val="single" w:sz="2" w:space="0" w:color="000000"/>
            </w:tcBorders>
            <w:shd w:val="solid" w:color="DCDCDD" w:fill="auto"/>
            <w:tcMar>
              <w:top w:w="57" w:type="dxa"/>
              <w:left w:w="28" w:type="dxa"/>
              <w:bottom w:w="57" w:type="dxa"/>
              <w:right w:w="28" w:type="dxa"/>
            </w:tcMar>
            <w:vAlign w:val="center"/>
          </w:tcPr>
          <w:p w14:paraId="026EC509" w14:textId="1CBD99EE" w:rsidR="000A448D" w:rsidRPr="004839A0" w:rsidRDefault="0020335E" w:rsidP="00477FA0">
            <w:pPr>
              <w:pStyle w:val="a6"/>
              <w:ind w:left="0" w:firstLine="0"/>
              <w:jc w:val="center"/>
              <w:rPr>
                <w:rFonts w:ascii="ＭＳ 明朝" w:eastAsia="ＭＳ 明朝" w:hAnsi="ＭＳ 明朝"/>
                <w:sz w:val="24"/>
                <w:szCs w:val="24"/>
              </w:rPr>
            </w:pPr>
            <w:r w:rsidRPr="004839A0">
              <w:rPr>
                <w:rStyle w:val="aa"/>
                <w:rFonts w:ascii="ＭＳ 明朝" w:eastAsia="ＭＳ 明朝" w:hAnsi="ＭＳ 明朝" w:hint="eastAsia"/>
                <w:sz w:val="24"/>
                <w:szCs w:val="24"/>
              </w:rPr>
              <w:t xml:space="preserve">　</w:t>
            </w:r>
            <w:r w:rsidR="000A448D" w:rsidRPr="004839A0">
              <w:rPr>
                <w:rStyle w:val="aa"/>
                <w:rFonts w:ascii="ＭＳ 明朝" w:eastAsia="ＭＳ 明朝" w:hAnsi="ＭＳ 明朝"/>
                <w:sz w:val="24"/>
                <w:szCs w:val="24"/>
              </w:rPr>
              <w:t>12,705</w:t>
            </w:r>
          </w:p>
        </w:tc>
        <w:tc>
          <w:tcPr>
            <w:tcW w:w="1417" w:type="dxa"/>
            <w:tcBorders>
              <w:top w:val="double" w:sz="5"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6E8989A9" w14:textId="77777777" w:rsidR="000A448D" w:rsidRPr="004839A0" w:rsidRDefault="000A448D" w:rsidP="00477FA0">
            <w:pPr>
              <w:pStyle w:val="a6"/>
              <w:ind w:left="0" w:firstLine="0"/>
              <w:jc w:val="center"/>
              <w:rPr>
                <w:rFonts w:ascii="ＭＳ 明朝" w:eastAsia="ＭＳ 明朝" w:hAnsi="ＭＳ 明朝"/>
                <w:sz w:val="24"/>
                <w:szCs w:val="24"/>
              </w:rPr>
            </w:pPr>
            <w:r w:rsidRPr="004839A0">
              <w:rPr>
                <w:rStyle w:val="aa"/>
                <w:rFonts w:ascii="ＭＳ 明朝" w:eastAsia="ＭＳ 明朝" w:hAnsi="ＭＳ 明朝"/>
                <w:sz w:val="24"/>
                <w:szCs w:val="24"/>
              </w:rPr>
              <w:t>-375</w:t>
            </w:r>
          </w:p>
        </w:tc>
      </w:tr>
    </w:tbl>
    <w:p w14:paraId="3421A738" w14:textId="77777777" w:rsidR="000A448D" w:rsidRPr="0020335E" w:rsidRDefault="000A448D" w:rsidP="000A448D">
      <w:pPr>
        <w:pStyle w:val="a7"/>
        <w:rPr>
          <w:rFonts w:ascii="ＭＳ 明朝" w:eastAsia="ＭＳ 明朝" w:hAnsi="ＭＳ 明朝"/>
          <w:sz w:val="24"/>
          <w:szCs w:val="24"/>
        </w:rPr>
      </w:pPr>
    </w:p>
    <w:p w14:paraId="0A18EA29" w14:textId="1C2ED16A" w:rsidR="000A448D" w:rsidRPr="0020335E" w:rsidRDefault="0020335E" w:rsidP="000A448D">
      <w:pPr>
        <w:pStyle w:val="a7"/>
        <w:rPr>
          <w:rFonts w:ascii="ＭＳ 明朝" w:eastAsia="ＭＳ 明朝" w:hAnsi="ＭＳ 明朝"/>
          <w:sz w:val="24"/>
          <w:szCs w:val="24"/>
        </w:rPr>
      </w:pPr>
      <w:r>
        <w:rPr>
          <w:rFonts w:ascii="ＭＳ 明朝" w:eastAsia="ＭＳ 明朝" w:hAnsi="ＭＳ 明朝" w:hint="eastAsia"/>
          <w:sz w:val="24"/>
          <w:szCs w:val="24"/>
        </w:rPr>
        <w:t xml:space="preserve">　</w:t>
      </w:r>
      <w:r w:rsidR="000A448D" w:rsidRPr="0020335E">
        <w:rPr>
          <w:rFonts w:ascii="ＭＳ 明朝" w:eastAsia="ＭＳ 明朝" w:hAnsi="ＭＳ 明朝" w:hint="eastAsia"/>
          <w:sz w:val="24"/>
          <w:szCs w:val="24"/>
        </w:rPr>
        <w:t>核弾頭の数は一年前と比べると</w:t>
      </w:r>
      <w:r w:rsidR="000A448D" w:rsidRPr="0020335E">
        <w:rPr>
          <w:rFonts w:ascii="ＭＳ 明朝" w:eastAsia="ＭＳ 明朝" w:hAnsi="ＭＳ 明朝"/>
          <w:sz w:val="24"/>
          <w:szCs w:val="24"/>
        </w:rPr>
        <w:t>375</w:t>
      </w:r>
      <w:r w:rsidR="000A448D" w:rsidRPr="0020335E">
        <w:rPr>
          <w:rFonts w:ascii="ＭＳ 明朝" w:eastAsia="ＭＳ 明朝" w:hAnsi="ＭＳ 明朝" w:hint="eastAsia"/>
          <w:sz w:val="24"/>
          <w:szCs w:val="24"/>
        </w:rPr>
        <w:t>発少なくなっており、減少し続けている。しかしＳＩＰＲＩは、ロシアのプーチン大統領らがウクライナ侵略に際し、核兵器の使用を再三示唆していることを踏まえ、「今後、世界の核弾頭は冷戦後初めて増加に転じる可能性がある」との予想を示し、また「核兵器が使用されるリスクは過去数十年で最大」と述べている。</w:t>
      </w:r>
    </w:p>
    <w:p w14:paraId="78DBE010" w14:textId="4B248D2C" w:rsidR="000A448D" w:rsidRPr="0020335E" w:rsidRDefault="0020335E" w:rsidP="000A448D">
      <w:pPr>
        <w:pStyle w:val="a7"/>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000A448D" w:rsidRPr="0020335E">
        <w:rPr>
          <w:rFonts w:ascii="ＭＳ 明朝" w:eastAsia="ＭＳ 明朝" w:hAnsi="ＭＳ 明朝" w:hint="eastAsia"/>
          <w:sz w:val="24"/>
          <w:szCs w:val="24"/>
        </w:rPr>
        <w:t>実際、核兵器保有国は軍事戦略において核兵器を重視し、核弾頭とこれを搭載するミサイルの性能向上など、いわゆる核兵器の近代化を図り、「使いやすい」小型核兵器を開発・配備するなど、実質的な核増強を着々と進めている。見かけの数が減っているのとは裏腹に、核兵器の脅威はむしろ高まりつつある。</w:t>
      </w:r>
    </w:p>
    <w:p w14:paraId="262FB65B" w14:textId="77777777" w:rsidR="000A448D" w:rsidRPr="0020335E" w:rsidRDefault="000A448D" w:rsidP="000A448D">
      <w:pPr>
        <w:pStyle w:val="a7"/>
        <w:rPr>
          <w:rFonts w:ascii="ＭＳ 明朝" w:eastAsia="ＭＳ 明朝" w:hAnsi="ＭＳ 明朝"/>
          <w:sz w:val="24"/>
          <w:szCs w:val="24"/>
        </w:rPr>
      </w:pPr>
    </w:p>
    <w:p w14:paraId="0F73944F" w14:textId="77777777" w:rsidR="000A448D" w:rsidRPr="0020335E" w:rsidRDefault="000A448D" w:rsidP="000A448D">
      <w:pPr>
        <w:pStyle w:val="a9"/>
        <w:rPr>
          <w:rFonts w:ascii="ＭＳ 明朝" w:eastAsia="ＭＳ 明朝" w:hAnsi="ＭＳ 明朝"/>
          <w:sz w:val="24"/>
          <w:szCs w:val="24"/>
        </w:rPr>
      </w:pPr>
      <w:r w:rsidRPr="0020335E">
        <w:rPr>
          <w:rFonts w:ascii="ＭＳ 明朝" w:eastAsia="ＭＳ 明朝" w:hAnsi="ＭＳ 明朝" w:hint="eastAsia"/>
          <w:sz w:val="24"/>
          <w:szCs w:val="24"/>
        </w:rPr>
        <w:t>（２）核兵器廃絶に関する</w:t>
      </w:r>
      <w:r w:rsidRPr="0020335E">
        <w:rPr>
          <w:rFonts w:ascii="ＭＳ 明朝" w:eastAsia="ＭＳ 明朝" w:hAnsi="ＭＳ 明朝"/>
          <w:sz w:val="24"/>
          <w:szCs w:val="24"/>
        </w:rPr>
        <w:t>1</w:t>
      </w:r>
      <w:r w:rsidRPr="0020335E">
        <w:rPr>
          <w:rFonts w:ascii="ＭＳ 明朝" w:eastAsia="ＭＳ 明朝" w:hAnsi="ＭＳ 明朝" w:hint="eastAsia"/>
          <w:sz w:val="24"/>
          <w:szCs w:val="24"/>
        </w:rPr>
        <w:t>年間の主要な動き</w:t>
      </w:r>
    </w:p>
    <w:p w14:paraId="600D469B" w14:textId="77777777" w:rsidR="000A448D" w:rsidRPr="0020335E" w:rsidRDefault="000A448D" w:rsidP="000A448D">
      <w:pPr>
        <w:pStyle w:val="a9"/>
        <w:ind w:left="0" w:firstLine="0"/>
        <w:rPr>
          <w:rFonts w:ascii="ＭＳ 明朝" w:eastAsia="ＭＳ 明朝" w:hAnsi="ＭＳ 明朝" w:cs="RyuminPr6-Regular"/>
          <w:sz w:val="24"/>
          <w:szCs w:val="24"/>
        </w:rPr>
      </w:pPr>
      <w:r w:rsidRPr="0020335E">
        <w:rPr>
          <w:rFonts w:ascii="ＭＳ 明朝" w:eastAsia="ＭＳ 明朝" w:hAnsi="ＭＳ 明朝" w:cs="RyuminPr6-Regular" w:hint="eastAsia"/>
          <w:sz w:val="24"/>
          <w:szCs w:val="24"/>
        </w:rPr>
        <w:t xml:space="preserve">　世界の安全保障環境はこれまでになく緊張の度を高めている。核保有国は核軍縮とは反対に核戦力強化に向かい、また中国、北朝鮮の軍事的な動きが日本のみならず世界的な安全保障を脅かしつつある。</w:t>
      </w:r>
    </w:p>
    <w:p w14:paraId="785A9314" w14:textId="77777777" w:rsidR="000A448D" w:rsidRPr="0020335E" w:rsidRDefault="000A448D" w:rsidP="000A448D">
      <w:pPr>
        <w:pStyle w:val="a9"/>
        <w:ind w:left="0" w:firstLine="0"/>
        <w:rPr>
          <w:rFonts w:ascii="ＭＳ 明朝" w:eastAsia="ＭＳ 明朝" w:hAnsi="ＭＳ 明朝"/>
          <w:sz w:val="24"/>
          <w:szCs w:val="24"/>
        </w:rPr>
      </w:pPr>
    </w:p>
    <w:p w14:paraId="45C96040" w14:textId="77777777" w:rsidR="000A448D" w:rsidRPr="0020335E" w:rsidRDefault="000A448D" w:rsidP="000A448D">
      <w:pPr>
        <w:pStyle w:val="a9"/>
        <w:ind w:left="0" w:firstLine="0"/>
        <w:rPr>
          <w:rFonts w:ascii="ＭＳ 明朝" w:eastAsia="ＭＳ 明朝" w:hAnsi="ＭＳ 明朝"/>
          <w:sz w:val="24"/>
          <w:szCs w:val="24"/>
        </w:rPr>
      </w:pPr>
      <w:r w:rsidRPr="0020335E">
        <w:rPr>
          <w:rFonts w:ascii="ＭＳ 明朝" w:eastAsia="ＭＳ 明朝" w:hAnsi="ＭＳ 明朝" w:hint="eastAsia"/>
          <w:sz w:val="24"/>
          <w:szCs w:val="24"/>
        </w:rPr>
        <w:t>①米国とロシアの動き</w:t>
      </w:r>
    </w:p>
    <w:p w14:paraId="597E4600" w14:textId="5448BDA1" w:rsidR="000A448D" w:rsidRPr="0020335E" w:rsidRDefault="0020335E" w:rsidP="000A448D">
      <w:pPr>
        <w:pStyle w:val="a7"/>
        <w:rPr>
          <w:rFonts w:ascii="ＭＳ 明朝" w:eastAsia="ＭＳ 明朝" w:hAnsi="ＭＳ 明朝"/>
          <w:sz w:val="24"/>
          <w:szCs w:val="24"/>
        </w:rPr>
      </w:pPr>
      <w:r>
        <w:rPr>
          <w:rFonts w:ascii="ＭＳ 明朝" w:eastAsia="ＭＳ 明朝" w:hAnsi="ＭＳ 明朝" w:hint="eastAsia"/>
          <w:sz w:val="24"/>
          <w:szCs w:val="24"/>
        </w:rPr>
        <w:t xml:space="preserve">　</w:t>
      </w:r>
      <w:r w:rsidR="000A448D" w:rsidRPr="0020335E">
        <w:rPr>
          <w:rFonts w:ascii="ＭＳ 明朝" w:eastAsia="ＭＳ 明朝" w:hAnsi="ＭＳ 明朝" w:hint="eastAsia"/>
          <w:sz w:val="24"/>
          <w:szCs w:val="24"/>
        </w:rPr>
        <w:t>米国とロシアは世界の核弾頭の９割以上を保有しており、核兵器の削減や廃絶に関して両国の責任は重い。しかしながら、いまのところ両国の核兵器削減の枠組みは、長射程の戦略兵器を対象にした新・戦略核兵器削減条約（新ＳＴＡＲＴ）のみである。両国は</w:t>
      </w:r>
      <w:r w:rsidR="000A448D" w:rsidRPr="0020335E">
        <w:rPr>
          <w:rFonts w:ascii="ＭＳ 明朝" w:eastAsia="ＭＳ 明朝" w:hAnsi="ＭＳ 明朝"/>
          <w:sz w:val="24"/>
          <w:szCs w:val="24"/>
        </w:rPr>
        <w:t>2022</w:t>
      </w:r>
      <w:r w:rsidR="000A448D" w:rsidRPr="0020335E">
        <w:rPr>
          <w:rFonts w:ascii="ＭＳ 明朝" w:eastAsia="ＭＳ 明朝" w:hAnsi="ＭＳ 明朝" w:hint="eastAsia"/>
          <w:sz w:val="24"/>
          <w:szCs w:val="24"/>
        </w:rPr>
        <w:t>年２月、この条約を５年間延長することで合意したが、ロシアがウクライナを侵略し、核兵器の使用を示唆したことから、話し合いの見通しは全く見えていない。</w:t>
      </w:r>
    </w:p>
    <w:p w14:paraId="5C50442B" w14:textId="77777777" w:rsidR="000A448D" w:rsidRPr="0020335E" w:rsidRDefault="000A448D" w:rsidP="000A448D">
      <w:pPr>
        <w:pStyle w:val="a9"/>
        <w:rPr>
          <w:rFonts w:ascii="ＭＳ 明朝" w:eastAsia="ＭＳ 明朝" w:hAnsi="ＭＳ 明朝"/>
          <w:sz w:val="24"/>
          <w:szCs w:val="24"/>
        </w:rPr>
      </w:pPr>
    </w:p>
    <w:p w14:paraId="0E53FB1E" w14:textId="77777777" w:rsidR="000A448D" w:rsidRPr="0020335E" w:rsidRDefault="000A448D" w:rsidP="000A448D">
      <w:pPr>
        <w:pStyle w:val="a9"/>
        <w:rPr>
          <w:rFonts w:ascii="ＭＳ 明朝" w:eastAsia="ＭＳ 明朝" w:hAnsi="ＭＳ 明朝"/>
          <w:sz w:val="24"/>
          <w:szCs w:val="24"/>
        </w:rPr>
      </w:pPr>
      <w:r w:rsidRPr="0020335E">
        <w:rPr>
          <w:rFonts w:ascii="ＭＳ 明朝" w:eastAsia="ＭＳ 明朝" w:hAnsi="ＭＳ 明朝" w:hint="eastAsia"/>
          <w:sz w:val="24"/>
          <w:szCs w:val="24"/>
        </w:rPr>
        <w:t>②中国、北朝鮮、イランの動き</w:t>
      </w:r>
    </w:p>
    <w:p w14:paraId="46D56B0A" w14:textId="059FB1DE" w:rsidR="000A448D" w:rsidRPr="0020335E" w:rsidRDefault="0020335E" w:rsidP="000A448D">
      <w:pPr>
        <w:pStyle w:val="a7"/>
        <w:rPr>
          <w:rFonts w:ascii="ＭＳ 明朝" w:eastAsia="ＭＳ 明朝" w:hAnsi="ＭＳ 明朝"/>
          <w:sz w:val="24"/>
          <w:szCs w:val="24"/>
        </w:rPr>
      </w:pPr>
      <w:r>
        <w:rPr>
          <w:rFonts w:ascii="ＭＳ 明朝" w:eastAsia="ＭＳ 明朝" w:hAnsi="ＭＳ 明朝" w:hint="eastAsia"/>
          <w:sz w:val="24"/>
          <w:szCs w:val="24"/>
        </w:rPr>
        <w:t xml:space="preserve">　</w:t>
      </w:r>
      <w:r w:rsidR="000A448D" w:rsidRPr="0020335E">
        <w:rPr>
          <w:rFonts w:ascii="ＭＳ 明朝" w:eastAsia="ＭＳ 明朝" w:hAnsi="ＭＳ 明朝" w:hint="eastAsia"/>
          <w:sz w:val="24"/>
          <w:szCs w:val="24"/>
        </w:rPr>
        <w:t>中</w:t>
      </w:r>
      <w:r w:rsidR="000A448D" w:rsidRPr="0020335E">
        <w:rPr>
          <w:rFonts w:ascii="ＭＳ 明朝" w:eastAsia="ＭＳ 明朝" w:hAnsi="ＭＳ 明朝" w:cs="RyuminPr6-Regular" w:hint="eastAsia"/>
          <w:sz w:val="24"/>
          <w:szCs w:val="24"/>
        </w:rPr>
        <w:t>国は、核戦力、ミサイル戦力に加えて、人工知能（</w:t>
      </w:r>
      <w:r w:rsidR="000A448D" w:rsidRPr="0020335E">
        <w:rPr>
          <w:rFonts w:ascii="ＭＳ 明朝" w:eastAsia="ＭＳ 明朝" w:hAnsi="ＭＳ 明朝" w:cs="RyuminPr6-Regular"/>
          <w:sz w:val="24"/>
          <w:szCs w:val="24"/>
        </w:rPr>
        <w:t>AI</w:t>
      </w:r>
      <w:r w:rsidR="000A448D" w:rsidRPr="0020335E">
        <w:rPr>
          <w:rFonts w:ascii="ＭＳ 明朝" w:eastAsia="ＭＳ 明朝" w:hAnsi="ＭＳ 明朝" w:cs="RyuminPr6-Regular" w:hint="eastAsia"/>
          <w:sz w:val="24"/>
          <w:szCs w:val="24"/>
        </w:rPr>
        <w:t>）などの先端技術を軍事領域に応用する「智能化」を一層強化しつつある。尖閣諸島周辺においては力を背景とした一方的な現状変更の試みを執拗に継続している。また</w:t>
      </w:r>
      <w:r w:rsidR="000A448D" w:rsidRPr="0020335E">
        <w:rPr>
          <w:rFonts w:ascii="ＭＳ 明朝" w:eastAsia="ＭＳ 明朝" w:hAnsi="ＭＳ 明朝" w:cs="RyuminPr6-Regular"/>
          <w:sz w:val="24"/>
          <w:szCs w:val="24"/>
        </w:rPr>
        <w:t>2022</w:t>
      </w:r>
      <w:r w:rsidR="000A448D" w:rsidRPr="0020335E">
        <w:rPr>
          <w:rFonts w:ascii="ＭＳ 明朝" w:eastAsia="ＭＳ 明朝" w:hAnsi="ＭＳ 明朝" w:cs="RyuminPr6-Regular" w:hint="eastAsia"/>
          <w:sz w:val="24"/>
          <w:szCs w:val="24"/>
        </w:rPr>
        <w:t>年</w:t>
      </w:r>
      <w:r w:rsidR="000A448D" w:rsidRPr="0020335E">
        <w:rPr>
          <w:rFonts w:ascii="ＭＳ 明朝" w:eastAsia="ＭＳ 明朝" w:hAnsi="ＭＳ 明朝" w:cs="RyuminPr6-Regular"/>
          <w:sz w:val="24"/>
          <w:szCs w:val="24"/>
        </w:rPr>
        <w:t>8</w:t>
      </w:r>
      <w:r w:rsidR="000A448D" w:rsidRPr="0020335E">
        <w:rPr>
          <w:rFonts w:ascii="ＭＳ 明朝" w:eastAsia="ＭＳ 明朝" w:hAnsi="ＭＳ 明朝" w:cs="RyuminPr6-Regular" w:hint="eastAsia"/>
          <w:sz w:val="24"/>
          <w:szCs w:val="24"/>
        </w:rPr>
        <w:t>月には台湾周辺で大規模な軍事演習を実施し、台湾統一に関して武力行使も辞さないと明言している。こうした中国の動きは、日本を含む地域と国際社会の安全保障上の強い懸念となっている。</w:t>
      </w:r>
    </w:p>
    <w:p w14:paraId="047840DE" w14:textId="77777777" w:rsidR="000A448D" w:rsidRPr="0020335E" w:rsidRDefault="000A448D" w:rsidP="000A448D">
      <w:pPr>
        <w:pStyle w:val="a7"/>
        <w:rPr>
          <w:rFonts w:ascii="ＭＳ 明朝" w:eastAsia="ＭＳ 明朝" w:hAnsi="ＭＳ 明朝"/>
          <w:sz w:val="24"/>
          <w:szCs w:val="24"/>
        </w:rPr>
      </w:pPr>
      <w:r w:rsidRPr="0020335E">
        <w:rPr>
          <w:rFonts w:ascii="ＭＳ 明朝" w:eastAsia="ＭＳ 明朝" w:hAnsi="ＭＳ 明朝" w:hint="eastAsia"/>
          <w:sz w:val="24"/>
          <w:szCs w:val="24"/>
        </w:rPr>
        <w:t>北朝鮮は、</w:t>
      </w:r>
      <w:r w:rsidRPr="0020335E">
        <w:rPr>
          <w:rFonts w:ascii="ＭＳ 明朝" w:eastAsia="ＭＳ 明朝" w:hAnsi="ＭＳ 明朝"/>
          <w:sz w:val="24"/>
          <w:szCs w:val="24"/>
        </w:rPr>
        <w:t>2022</w:t>
      </w:r>
      <w:r w:rsidRPr="0020335E">
        <w:rPr>
          <w:rFonts w:ascii="ＭＳ 明朝" w:eastAsia="ＭＳ 明朝" w:hAnsi="ＭＳ 明朝" w:hint="eastAsia"/>
          <w:sz w:val="24"/>
          <w:szCs w:val="24"/>
        </w:rPr>
        <w:t>年、これまでにない頻度でミサイル発射実験を繰り返し、</w:t>
      </w:r>
      <w:r w:rsidRPr="0020335E">
        <w:rPr>
          <w:rFonts w:ascii="ＭＳ 明朝" w:eastAsia="ＭＳ 明朝" w:hAnsi="ＭＳ 明朝"/>
          <w:sz w:val="24"/>
          <w:szCs w:val="24"/>
        </w:rPr>
        <w:t>2017</w:t>
      </w:r>
      <w:r w:rsidRPr="0020335E">
        <w:rPr>
          <w:rFonts w:ascii="ＭＳ 明朝" w:eastAsia="ＭＳ 明朝" w:hAnsi="ＭＳ 明朝" w:hint="eastAsia"/>
          <w:sz w:val="24"/>
          <w:szCs w:val="24"/>
        </w:rPr>
        <w:t>年以来となる７度目の核実験を強行するのではないかとの観測もある。また北朝鮮は他国のミサイル防衛網を突破する変則軌道のミサイルや極超音速ミサイルの開発を進めており、迎撃態勢の新たな課題になっている。事実、</w:t>
      </w:r>
      <w:r w:rsidRPr="0020335E">
        <w:rPr>
          <w:rFonts w:ascii="ＭＳ 明朝" w:eastAsia="ＭＳ 明朝" w:hAnsi="ＭＳ 明朝"/>
          <w:sz w:val="24"/>
          <w:szCs w:val="24"/>
        </w:rPr>
        <w:t>11</w:t>
      </w:r>
      <w:r w:rsidRPr="0020335E">
        <w:rPr>
          <w:rFonts w:ascii="ＭＳ 明朝" w:eastAsia="ＭＳ 明朝" w:hAnsi="ＭＳ 明朝" w:hint="eastAsia"/>
          <w:sz w:val="24"/>
          <w:szCs w:val="24"/>
        </w:rPr>
        <w:t>月</w:t>
      </w:r>
      <w:r w:rsidRPr="0020335E">
        <w:rPr>
          <w:rFonts w:ascii="ＭＳ 明朝" w:eastAsia="ＭＳ 明朝" w:hAnsi="ＭＳ 明朝"/>
          <w:sz w:val="24"/>
          <w:szCs w:val="24"/>
        </w:rPr>
        <w:t>18</w:t>
      </w:r>
      <w:r w:rsidRPr="0020335E">
        <w:rPr>
          <w:rFonts w:ascii="ＭＳ 明朝" w:eastAsia="ＭＳ 明朝" w:hAnsi="ＭＳ 明朝" w:hint="eastAsia"/>
          <w:sz w:val="24"/>
          <w:szCs w:val="24"/>
        </w:rPr>
        <w:t>日に北朝鮮が発射した弾道ミサイルは、日本の排他的経済水域（</w:t>
      </w:r>
      <w:r w:rsidRPr="0020335E">
        <w:rPr>
          <w:rFonts w:ascii="ＭＳ 明朝" w:eastAsia="ＭＳ 明朝" w:hAnsi="ＭＳ 明朝"/>
          <w:sz w:val="24"/>
          <w:szCs w:val="24"/>
        </w:rPr>
        <w:t>EEZ</w:t>
      </w:r>
      <w:r w:rsidRPr="0020335E">
        <w:rPr>
          <w:rFonts w:ascii="ＭＳ 明朝" w:eastAsia="ＭＳ 明朝" w:hAnsi="ＭＳ 明朝" w:hint="eastAsia"/>
          <w:sz w:val="24"/>
          <w:szCs w:val="24"/>
        </w:rPr>
        <w:t>）内に着弾した。こうした北朝鮮の軍事動向は、わが国の安全に対する重大かつ差し迫った脅威である。</w:t>
      </w:r>
    </w:p>
    <w:p w14:paraId="145D3D26" w14:textId="77777777" w:rsidR="000A448D" w:rsidRPr="0020335E" w:rsidRDefault="000A448D" w:rsidP="000A448D">
      <w:pPr>
        <w:pStyle w:val="a7"/>
        <w:rPr>
          <w:rFonts w:ascii="ＭＳ 明朝" w:eastAsia="ＭＳ 明朝" w:hAnsi="ＭＳ 明朝"/>
          <w:sz w:val="24"/>
          <w:szCs w:val="24"/>
        </w:rPr>
      </w:pPr>
      <w:r w:rsidRPr="0020335E">
        <w:rPr>
          <w:rFonts w:ascii="ＭＳ 明朝" w:eastAsia="ＭＳ 明朝" w:hAnsi="ＭＳ 明朝" w:hint="eastAsia"/>
          <w:sz w:val="24"/>
          <w:szCs w:val="24"/>
        </w:rPr>
        <w:t>またイランの核兵器開発問題は、</w:t>
      </w:r>
      <w:r w:rsidRPr="0020335E">
        <w:rPr>
          <w:rFonts w:ascii="ＭＳ 明朝" w:eastAsia="ＭＳ 明朝" w:hAnsi="ＭＳ 明朝"/>
          <w:sz w:val="24"/>
          <w:szCs w:val="24"/>
        </w:rPr>
        <w:t>2018</w:t>
      </w:r>
      <w:r w:rsidRPr="0020335E">
        <w:rPr>
          <w:rFonts w:ascii="ＭＳ 明朝" w:eastAsia="ＭＳ 明朝" w:hAnsi="ＭＳ 明朝" w:hint="eastAsia"/>
          <w:sz w:val="24"/>
          <w:szCs w:val="24"/>
        </w:rPr>
        <w:t>年に米国がこの問題に関する最終合意から離脱し制裁を再開して以降、核開発抑止と制裁解除をめぐってせめぎ合いが続いている。米国・イラン間の核合意に関する欧州連合（ＥＵ）を通じた間接協議も中断と再開を繰り返しており、先行きは不透明である。その中でもイランは、核兵器に転用可能な濃縮度</w:t>
      </w:r>
      <w:r w:rsidRPr="0020335E">
        <w:rPr>
          <w:rFonts w:ascii="ＭＳ 明朝" w:eastAsia="ＭＳ 明朝" w:hAnsi="ＭＳ 明朝"/>
          <w:sz w:val="24"/>
          <w:szCs w:val="24"/>
        </w:rPr>
        <w:t>90%</w:t>
      </w:r>
      <w:r w:rsidRPr="0020335E">
        <w:rPr>
          <w:rFonts w:ascii="ＭＳ 明朝" w:eastAsia="ＭＳ 明朝" w:hAnsi="ＭＳ 明朝" w:hint="eastAsia"/>
          <w:sz w:val="24"/>
          <w:szCs w:val="24"/>
        </w:rPr>
        <w:t>に近づく濃縮度</w:t>
      </w:r>
      <w:r w:rsidRPr="0020335E">
        <w:rPr>
          <w:rFonts w:ascii="ＭＳ 明朝" w:eastAsia="ＭＳ 明朝" w:hAnsi="ＭＳ 明朝"/>
          <w:sz w:val="24"/>
          <w:szCs w:val="24"/>
        </w:rPr>
        <w:t>60%</w:t>
      </w:r>
      <w:r w:rsidRPr="0020335E">
        <w:rPr>
          <w:rFonts w:ascii="ＭＳ 明朝" w:eastAsia="ＭＳ 明朝" w:hAnsi="ＭＳ 明朝" w:hint="eastAsia"/>
          <w:sz w:val="24"/>
          <w:szCs w:val="24"/>
        </w:rPr>
        <w:t>のウラン製造を開始し、核開発を着実に進めている。</w:t>
      </w:r>
    </w:p>
    <w:p w14:paraId="01C2F4AD" w14:textId="77777777" w:rsidR="000A448D" w:rsidRPr="0020335E" w:rsidRDefault="000A448D" w:rsidP="000A448D">
      <w:pPr>
        <w:pStyle w:val="a9"/>
        <w:rPr>
          <w:rFonts w:ascii="ＭＳ 明朝" w:eastAsia="ＭＳ 明朝" w:hAnsi="ＭＳ 明朝"/>
          <w:sz w:val="24"/>
          <w:szCs w:val="24"/>
        </w:rPr>
      </w:pPr>
      <w:r w:rsidRPr="0020335E">
        <w:rPr>
          <w:rFonts w:ascii="ＭＳ 明朝" w:eastAsia="ＭＳ 明朝" w:hAnsi="ＭＳ 明朝" w:hint="eastAsia"/>
          <w:sz w:val="24"/>
          <w:szCs w:val="24"/>
        </w:rPr>
        <w:lastRenderedPageBreak/>
        <w:t>③国際社会・国連の動き</w:t>
      </w:r>
    </w:p>
    <w:p w14:paraId="2F3151D0" w14:textId="5A774619" w:rsidR="000A448D" w:rsidRPr="0020335E" w:rsidRDefault="0020335E" w:rsidP="000A448D">
      <w:pPr>
        <w:pStyle w:val="a7"/>
        <w:rPr>
          <w:rFonts w:ascii="ＭＳ 明朝" w:eastAsia="ＭＳ 明朝" w:hAnsi="ＭＳ 明朝"/>
          <w:sz w:val="24"/>
          <w:szCs w:val="24"/>
        </w:rPr>
      </w:pPr>
      <w:r>
        <w:rPr>
          <w:rFonts w:ascii="ＭＳ 明朝" w:eastAsia="ＭＳ 明朝" w:hAnsi="ＭＳ 明朝" w:hint="eastAsia"/>
          <w:sz w:val="24"/>
          <w:szCs w:val="24"/>
        </w:rPr>
        <w:t xml:space="preserve">　</w:t>
      </w:r>
      <w:r w:rsidR="000A448D" w:rsidRPr="0020335E">
        <w:rPr>
          <w:rFonts w:ascii="ＭＳ 明朝" w:eastAsia="ＭＳ 明朝" w:hAnsi="ＭＳ 明朝"/>
          <w:sz w:val="24"/>
          <w:szCs w:val="24"/>
        </w:rPr>
        <w:t>2022</w:t>
      </w:r>
      <w:r w:rsidR="000A448D" w:rsidRPr="0020335E">
        <w:rPr>
          <w:rFonts w:ascii="ＭＳ 明朝" w:eastAsia="ＭＳ 明朝" w:hAnsi="ＭＳ 明朝" w:hint="eastAsia"/>
          <w:sz w:val="24"/>
          <w:szCs w:val="24"/>
        </w:rPr>
        <w:t>年は核軍縮・廃絶に関していろいろな動きがあった。</w:t>
      </w:r>
    </w:p>
    <w:p w14:paraId="121C5E8D" w14:textId="2CC90C9E" w:rsidR="000A448D" w:rsidRPr="0020335E" w:rsidRDefault="0020335E" w:rsidP="000A448D">
      <w:pPr>
        <w:pStyle w:val="a7"/>
        <w:rPr>
          <w:rFonts w:ascii="ＭＳ 明朝" w:eastAsia="ＭＳ 明朝" w:hAnsi="ＭＳ 明朝"/>
          <w:spacing w:val="-2"/>
          <w:sz w:val="24"/>
          <w:szCs w:val="24"/>
        </w:rPr>
      </w:pPr>
      <w:r>
        <w:rPr>
          <w:rFonts w:ascii="ＭＳ 明朝" w:eastAsia="ＭＳ 明朝" w:hAnsi="ＭＳ 明朝" w:hint="eastAsia"/>
          <w:sz w:val="24"/>
          <w:szCs w:val="24"/>
        </w:rPr>
        <w:t xml:space="preserve">　</w:t>
      </w:r>
      <w:r w:rsidR="000A448D" w:rsidRPr="0020335E">
        <w:rPr>
          <w:rFonts w:ascii="ＭＳ 明朝" w:eastAsia="ＭＳ 明朝" w:hAnsi="ＭＳ 明朝" w:hint="eastAsia"/>
          <w:sz w:val="24"/>
          <w:szCs w:val="24"/>
        </w:rPr>
        <w:t>１</w:t>
      </w:r>
      <w:r w:rsidR="000A448D" w:rsidRPr="0020335E">
        <w:rPr>
          <w:rFonts w:ascii="ＭＳ 明朝" w:eastAsia="ＭＳ 明朝" w:hAnsi="ＭＳ 明朝" w:hint="eastAsia"/>
          <w:spacing w:val="-2"/>
          <w:sz w:val="24"/>
          <w:szCs w:val="24"/>
        </w:rPr>
        <w:t>月３日、米国とロシア、英国、フランス、中国の核保有５大国は核保有国間の戦争回避と戦略的リスクの軽減を「最大の責務」とする共同声明を発表した。</w:t>
      </w:r>
    </w:p>
    <w:p w14:paraId="6564045D" w14:textId="77777777" w:rsidR="000A448D" w:rsidRPr="0020335E" w:rsidRDefault="000A448D" w:rsidP="000A448D">
      <w:pPr>
        <w:pStyle w:val="a7"/>
        <w:rPr>
          <w:rFonts w:ascii="ＭＳ 明朝" w:eastAsia="ＭＳ 明朝" w:hAnsi="ＭＳ 明朝" w:cs="RyuminPr6-Regular"/>
          <w:spacing w:val="-2"/>
          <w:sz w:val="24"/>
          <w:szCs w:val="24"/>
        </w:rPr>
      </w:pPr>
      <w:r w:rsidRPr="0020335E">
        <w:rPr>
          <w:rFonts w:ascii="ＭＳ 明朝" w:eastAsia="ＭＳ 明朝" w:hAnsi="ＭＳ 明朝" w:cs="RyuminPr6-Regular" w:hint="eastAsia"/>
          <w:spacing w:val="-2"/>
          <w:sz w:val="24"/>
          <w:szCs w:val="24"/>
        </w:rPr>
        <w:t>それにもかかわらず、２月</w:t>
      </w:r>
      <w:r w:rsidRPr="0020335E">
        <w:rPr>
          <w:rFonts w:ascii="ＭＳ 明朝" w:eastAsia="ＭＳ 明朝" w:hAnsi="ＭＳ 明朝" w:cs="RyuminPr6-Regular"/>
          <w:spacing w:val="-2"/>
          <w:sz w:val="24"/>
          <w:szCs w:val="24"/>
        </w:rPr>
        <w:t>24</w:t>
      </w:r>
      <w:r w:rsidRPr="0020335E">
        <w:rPr>
          <w:rFonts w:ascii="ＭＳ 明朝" w:eastAsia="ＭＳ 明朝" w:hAnsi="ＭＳ 明朝" w:cs="RyuminPr6-Regular" w:hint="eastAsia"/>
          <w:spacing w:val="-2"/>
          <w:sz w:val="24"/>
          <w:szCs w:val="24"/>
        </w:rPr>
        <w:t>日、ロシアはウクライナを侵略し、核兵器の使用を示唆する発言を繰り返している。</w:t>
      </w:r>
    </w:p>
    <w:p w14:paraId="49084604" w14:textId="77777777" w:rsidR="000A448D" w:rsidRPr="0020335E" w:rsidRDefault="000A448D" w:rsidP="000A448D">
      <w:pPr>
        <w:pStyle w:val="a7"/>
        <w:rPr>
          <w:rFonts w:ascii="ＭＳ 明朝" w:eastAsia="ＭＳ 明朝" w:hAnsi="ＭＳ 明朝"/>
          <w:sz w:val="24"/>
          <w:szCs w:val="24"/>
        </w:rPr>
      </w:pPr>
      <w:r w:rsidRPr="0020335E">
        <w:rPr>
          <w:rFonts w:ascii="ＭＳ 明朝" w:eastAsia="ＭＳ 明朝" w:hAnsi="ＭＳ 明朝" w:hint="eastAsia"/>
          <w:sz w:val="24"/>
          <w:szCs w:val="24"/>
        </w:rPr>
        <w:t>世界が現実的な核の脅威を感じている中で、６月、核兵器禁止条約が発効して初の締約国会議が開催され、「ウィーン宣言」と「ウィーン行動計画」が採択された。核兵器廃絶のメッセージを発信したことに意義はあったものの、核兵器を保有していない国だけの議論では実効性に限界があることも実感させられた。</w:t>
      </w:r>
    </w:p>
    <w:p w14:paraId="5D72E650" w14:textId="37F5D394" w:rsidR="000A448D" w:rsidRPr="0020335E" w:rsidRDefault="0020335E" w:rsidP="000A448D">
      <w:pPr>
        <w:pStyle w:val="a7"/>
        <w:rPr>
          <w:rFonts w:ascii="ＭＳ 明朝" w:eastAsia="ＭＳ 明朝" w:hAnsi="ＭＳ 明朝"/>
          <w:sz w:val="24"/>
          <w:szCs w:val="24"/>
        </w:rPr>
      </w:pPr>
      <w:r>
        <w:rPr>
          <w:rFonts w:ascii="ＭＳ 明朝" w:eastAsia="ＭＳ 明朝" w:hAnsi="ＭＳ 明朝" w:hint="eastAsia"/>
          <w:sz w:val="24"/>
          <w:szCs w:val="24"/>
        </w:rPr>
        <w:t xml:space="preserve">　</w:t>
      </w:r>
      <w:r w:rsidR="000A448D" w:rsidRPr="0020335E">
        <w:rPr>
          <w:rFonts w:ascii="ＭＳ 明朝" w:eastAsia="ＭＳ 明朝" w:hAnsi="ＭＳ 明朝" w:hint="eastAsia"/>
          <w:sz w:val="24"/>
          <w:szCs w:val="24"/>
        </w:rPr>
        <w:t>８月には核兵器不拡散条約（ＮＰＴ）運用検討会議が開催された。結果として、</w:t>
      </w:r>
      <w:r w:rsidR="000A448D" w:rsidRPr="0020335E">
        <w:rPr>
          <w:rFonts w:ascii="ＭＳ 明朝" w:eastAsia="ＭＳ 明朝" w:hAnsi="ＭＳ 明朝"/>
          <w:sz w:val="24"/>
          <w:szCs w:val="24"/>
        </w:rPr>
        <w:t>2015</w:t>
      </w:r>
      <w:r w:rsidR="000A448D" w:rsidRPr="0020335E">
        <w:rPr>
          <w:rFonts w:ascii="ＭＳ 明朝" w:eastAsia="ＭＳ 明朝" w:hAnsi="ＭＳ 明朝" w:hint="eastAsia"/>
          <w:sz w:val="24"/>
          <w:szCs w:val="24"/>
        </w:rPr>
        <w:t>年の前回会議に続いて最終文書が合意に至らなかったことは、きわめて遺憾であると言わざるを得ない。</w:t>
      </w:r>
    </w:p>
    <w:p w14:paraId="1BFA6341" w14:textId="6CC2A7DC" w:rsidR="000A448D" w:rsidRPr="0020335E" w:rsidRDefault="0020335E" w:rsidP="000A448D">
      <w:pPr>
        <w:pStyle w:val="a7"/>
        <w:rPr>
          <w:rFonts w:ascii="ＭＳ 明朝" w:eastAsia="ＭＳ 明朝" w:hAnsi="ＭＳ 明朝"/>
          <w:sz w:val="24"/>
          <w:szCs w:val="24"/>
        </w:rPr>
      </w:pPr>
      <w:r>
        <w:rPr>
          <w:rFonts w:ascii="ＭＳ 明朝" w:eastAsia="ＭＳ 明朝" w:hAnsi="ＭＳ 明朝" w:hint="eastAsia"/>
          <w:sz w:val="24"/>
          <w:szCs w:val="24"/>
        </w:rPr>
        <w:t xml:space="preserve">　</w:t>
      </w:r>
      <w:r w:rsidR="000A448D" w:rsidRPr="0020335E">
        <w:rPr>
          <w:rFonts w:ascii="ＭＳ 明朝" w:eastAsia="ＭＳ 明朝" w:hAnsi="ＭＳ 明朝"/>
          <w:sz w:val="24"/>
          <w:szCs w:val="24"/>
        </w:rPr>
        <w:t>12</w:t>
      </w:r>
      <w:r w:rsidR="000A448D" w:rsidRPr="0020335E">
        <w:rPr>
          <w:rFonts w:ascii="ＭＳ 明朝" w:eastAsia="ＭＳ 明朝" w:hAnsi="ＭＳ 明朝" w:hint="eastAsia"/>
          <w:sz w:val="24"/>
          <w:szCs w:val="24"/>
        </w:rPr>
        <w:t>月７日、国連総会（</w:t>
      </w:r>
      <w:r w:rsidR="000A448D" w:rsidRPr="0020335E">
        <w:rPr>
          <w:rFonts w:ascii="ＭＳ 明朝" w:eastAsia="ＭＳ 明朝" w:hAnsi="ＭＳ 明朝"/>
          <w:sz w:val="24"/>
          <w:szCs w:val="24"/>
        </w:rPr>
        <w:t>193</w:t>
      </w:r>
      <w:r w:rsidR="000A448D" w:rsidRPr="0020335E">
        <w:rPr>
          <w:rFonts w:ascii="ＭＳ 明朝" w:eastAsia="ＭＳ 明朝" w:hAnsi="ＭＳ 明朝" w:hint="eastAsia"/>
          <w:sz w:val="24"/>
          <w:szCs w:val="24"/>
        </w:rPr>
        <w:t>か国）において日本が毎年提出している核兵器廃絶決議は、賛成多数（賛成</w:t>
      </w:r>
      <w:r w:rsidR="000A448D" w:rsidRPr="0020335E">
        <w:rPr>
          <w:rFonts w:ascii="ＭＳ 明朝" w:eastAsia="ＭＳ 明朝" w:hAnsi="ＭＳ 明朝"/>
          <w:sz w:val="24"/>
          <w:szCs w:val="24"/>
        </w:rPr>
        <w:t>147</w:t>
      </w:r>
      <w:r w:rsidR="000A448D" w:rsidRPr="0020335E">
        <w:rPr>
          <w:rFonts w:ascii="ＭＳ 明朝" w:eastAsia="ＭＳ 明朝" w:hAnsi="ＭＳ 明朝" w:hint="eastAsia"/>
          <w:sz w:val="24"/>
          <w:szCs w:val="24"/>
        </w:rPr>
        <w:t>、反対６、棄権</w:t>
      </w:r>
      <w:r w:rsidR="000A448D" w:rsidRPr="0020335E">
        <w:rPr>
          <w:rFonts w:ascii="ＭＳ 明朝" w:eastAsia="ＭＳ 明朝" w:hAnsi="ＭＳ 明朝"/>
          <w:sz w:val="24"/>
          <w:szCs w:val="24"/>
        </w:rPr>
        <w:t>27</w:t>
      </w:r>
      <w:r w:rsidR="000A448D" w:rsidRPr="0020335E">
        <w:rPr>
          <w:rFonts w:ascii="ＭＳ 明朝" w:eastAsia="ＭＳ 明朝" w:hAnsi="ＭＳ 明朝" w:hint="eastAsia"/>
          <w:sz w:val="24"/>
          <w:szCs w:val="24"/>
        </w:rPr>
        <w:t>）で採択された。核保有国では米国、イギリス、フランスが賛成したが、賛成国は昨年より</w:t>
      </w:r>
      <w:r w:rsidR="000A448D" w:rsidRPr="0020335E">
        <w:rPr>
          <w:rFonts w:ascii="ＭＳ 明朝" w:eastAsia="ＭＳ 明朝" w:hAnsi="ＭＳ 明朝"/>
          <w:sz w:val="24"/>
          <w:szCs w:val="24"/>
        </w:rPr>
        <w:t>11</w:t>
      </w:r>
      <w:r w:rsidR="000A448D" w:rsidRPr="0020335E">
        <w:rPr>
          <w:rFonts w:ascii="ＭＳ 明朝" w:eastAsia="ＭＳ 明朝" w:hAnsi="ＭＳ 明朝" w:hint="eastAsia"/>
          <w:sz w:val="24"/>
          <w:szCs w:val="24"/>
        </w:rPr>
        <w:t>か国少なくなった。</w:t>
      </w:r>
    </w:p>
    <w:p w14:paraId="6FBE866F" w14:textId="02AE8DA0" w:rsidR="000A448D" w:rsidRPr="0020335E" w:rsidRDefault="0020335E" w:rsidP="000A448D">
      <w:pPr>
        <w:pStyle w:val="a7"/>
        <w:rPr>
          <w:rFonts w:ascii="ＭＳ 明朝" w:eastAsia="ＭＳ 明朝" w:hAnsi="ＭＳ 明朝"/>
          <w:sz w:val="24"/>
          <w:szCs w:val="24"/>
        </w:rPr>
      </w:pPr>
      <w:r>
        <w:rPr>
          <w:rFonts w:ascii="ＭＳ 明朝" w:eastAsia="ＭＳ 明朝" w:hAnsi="ＭＳ 明朝" w:hint="eastAsia"/>
          <w:sz w:val="24"/>
          <w:szCs w:val="24"/>
        </w:rPr>
        <w:t xml:space="preserve">　</w:t>
      </w:r>
      <w:r w:rsidR="000A448D" w:rsidRPr="0020335E">
        <w:rPr>
          <w:rFonts w:ascii="ＭＳ 明朝" w:eastAsia="ＭＳ 明朝" w:hAnsi="ＭＳ 明朝" w:hint="eastAsia"/>
          <w:sz w:val="24"/>
          <w:szCs w:val="24"/>
        </w:rPr>
        <w:t>また</w:t>
      </w:r>
      <w:r w:rsidR="000A448D" w:rsidRPr="0020335E">
        <w:rPr>
          <w:rFonts w:ascii="ＭＳ 明朝" w:eastAsia="ＭＳ 明朝" w:hAnsi="ＭＳ 明朝"/>
          <w:sz w:val="24"/>
          <w:szCs w:val="24"/>
        </w:rPr>
        <w:t>12</w:t>
      </w:r>
      <w:r w:rsidR="000A448D" w:rsidRPr="0020335E">
        <w:rPr>
          <w:rFonts w:ascii="ＭＳ 明朝" w:eastAsia="ＭＳ 明朝" w:hAnsi="ＭＳ 明朝" w:hint="eastAsia"/>
          <w:sz w:val="24"/>
          <w:szCs w:val="24"/>
        </w:rPr>
        <w:t>月</w:t>
      </w:r>
      <w:r w:rsidR="000A448D" w:rsidRPr="0020335E">
        <w:rPr>
          <w:rFonts w:ascii="ＭＳ 明朝" w:eastAsia="ＭＳ 明朝" w:hAnsi="ＭＳ 明朝"/>
          <w:sz w:val="24"/>
          <w:szCs w:val="24"/>
        </w:rPr>
        <w:t>10</w:t>
      </w:r>
      <w:r w:rsidR="000A448D" w:rsidRPr="0020335E">
        <w:rPr>
          <w:rFonts w:ascii="ＭＳ 明朝" w:eastAsia="ＭＳ 明朝" w:hAnsi="ＭＳ 明朝" w:hint="eastAsia"/>
          <w:sz w:val="24"/>
          <w:szCs w:val="24"/>
        </w:rPr>
        <w:t>～</w:t>
      </w:r>
      <w:r w:rsidR="000A448D" w:rsidRPr="0020335E">
        <w:rPr>
          <w:rFonts w:ascii="ＭＳ 明朝" w:eastAsia="ＭＳ 明朝" w:hAnsi="ＭＳ 明朝"/>
          <w:sz w:val="24"/>
          <w:szCs w:val="24"/>
        </w:rPr>
        <w:t>11</w:t>
      </w:r>
      <w:r w:rsidR="000A448D" w:rsidRPr="0020335E">
        <w:rPr>
          <w:rFonts w:ascii="ＭＳ 明朝" w:eastAsia="ＭＳ 明朝" w:hAnsi="ＭＳ 明朝" w:hint="eastAsia"/>
          <w:sz w:val="24"/>
          <w:szCs w:val="24"/>
        </w:rPr>
        <w:t>日、広島で「国際賢人会議」が開かれ、国内外の有識者が核軍縮を取り巻く現下の国際情勢や安全保障環境についての分析を行うとともに、核軍縮を進める上での課題、優先的に取り組むべき事項等について議論を行った。</w:t>
      </w:r>
    </w:p>
    <w:p w14:paraId="7B3837A6" w14:textId="7D7BD969" w:rsidR="000A448D" w:rsidRPr="0020335E" w:rsidRDefault="0020335E" w:rsidP="000A448D">
      <w:pPr>
        <w:pStyle w:val="a7"/>
        <w:rPr>
          <w:rFonts w:ascii="ＭＳ 明朝" w:eastAsia="ＭＳ 明朝" w:hAnsi="ＭＳ 明朝" w:cs="RyuminPr6-Regular"/>
          <w:sz w:val="24"/>
          <w:szCs w:val="24"/>
        </w:rPr>
      </w:pPr>
      <w:r>
        <w:rPr>
          <w:rFonts w:ascii="ＭＳ 明朝" w:eastAsia="ＭＳ 明朝" w:hAnsi="ＭＳ 明朝" w:cs="RyuminPr6-Regular" w:hint="eastAsia"/>
          <w:sz w:val="24"/>
          <w:szCs w:val="24"/>
        </w:rPr>
        <w:t xml:space="preserve">　</w:t>
      </w:r>
      <w:r w:rsidR="000A448D" w:rsidRPr="0020335E">
        <w:rPr>
          <w:rFonts w:ascii="ＭＳ 明朝" w:eastAsia="ＭＳ 明朝" w:hAnsi="ＭＳ 明朝" w:cs="RyuminPr6-Regular" w:hint="eastAsia"/>
          <w:sz w:val="24"/>
          <w:szCs w:val="24"/>
        </w:rPr>
        <w:t>核兵器廃絶の第一歩である核軍縮に向けた国際的な合意形成の機運は、いま残念ながら著しく低下している。こうした中で</w:t>
      </w:r>
      <w:r w:rsidR="000A448D" w:rsidRPr="0020335E">
        <w:rPr>
          <w:rFonts w:ascii="ＭＳ 明朝" w:eastAsia="ＭＳ 明朝" w:hAnsi="ＭＳ 明朝" w:cs="RyuminPr6-Regular"/>
          <w:sz w:val="24"/>
          <w:szCs w:val="24"/>
        </w:rPr>
        <w:t>2023</w:t>
      </w:r>
      <w:r w:rsidR="000A448D" w:rsidRPr="0020335E">
        <w:rPr>
          <w:rFonts w:ascii="ＭＳ 明朝" w:eastAsia="ＭＳ 明朝" w:hAnsi="ＭＳ 明朝" w:cs="RyuminPr6-Regular" w:hint="eastAsia"/>
          <w:sz w:val="24"/>
          <w:szCs w:val="24"/>
        </w:rPr>
        <w:t>年の</w:t>
      </w:r>
      <w:r w:rsidR="000A448D" w:rsidRPr="0020335E">
        <w:rPr>
          <w:rFonts w:ascii="ＭＳ 明朝" w:eastAsia="ＭＳ 明朝" w:hAnsi="ＭＳ 明朝" w:cs="RyuminPr6-Regular"/>
          <w:sz w:val="24"/>
          <w:szCs w:val="24"/>
        </w:rPr>
        <w:t>G7</w:t>
      </w:r>
      <w:r w:rsidR="000A448D" w:rsidRPr="0020335E">
        <w:rPr>
          <w:rFonts w:ascii="ＭＳ 明朝" w:eastAsia="ＭＳ 明朝" w:hAnsi="ＭＳ 明朝" w:cs="RyuminPr6-Regular" w:hint="eastAsia"/>
          <w:sz w:val="24"/>
          <w:szCs w:val="24"/>
        </w:rPr>
        <w:t>首脳会議は、被爆地広島で開催される。その意義は決して小さくない。今後</w:t>
      </w:r>
      <w:r w:rsidR="000A448D" w:rsidRPr="0020335E">
        <w:rPr>
          <w:rFonts w:ascii="ＭＳ 明朝" w:eastAsia="ＭＳ 明朝" w:hAnsi="ＭＳ 明朝" w:cs="RyuminPr6-Regular"/>
          <w:sz w:val="24"/>
          <w:szCs w:val="24"/>
        </w:rPr>
        <w:t>G7</w:t>
      </w:r>
      <w:r w:rsidR="000A448D" w:rsidRPr="0020335E">
        <w:rPr>
          <w:rFonts w:ascii="ＭＳ 明朝" w:eastAsia="ＭＳ 明朝" w:hAnsi="ＭＳ 明朝" w:cs="RyuminPr6-Regular" w:hint="eastAsia"/>
          <w:sz w:val="24"/>
          <w:szCs w:val="24"/>
        </w:rPr>
        <w:t>広島に向け、この会議が核兵器の削減を前進させる具体的な成果につながるよう、いろいろな場面でしっかりした議論が重ねられることを期待する。</w:t>
      </w:r>
    </w:p>
    <w:p w14:paraId="36BBC7BA" w14:textId="77777777" w:rsidR="000A448D" w:rsidRPr="0020335E" w:rsidRDefault="000A448D" w:rsidP="000A448D">
      <w:pPr>
        <w:pStyle w:val="a7"/>
        <w:rPr>
          <w:rFonts w:ascii="ＭＳ 明朝" w:eastAsia="ＭＳ 明朝" w:hAnsi="ＭＳ 明朝"/>
          <w:sz w:val="24"/>
          <w:szCs w:val="24"/>
        </w:rPr>
      </w:pPr>
    </w:p>
    <w:p w14:paraId="5CE9FE1D" w14:textId="77777777" w:rsidR="000A448D" w:rsidRPr="0020335E" w:rsidRDefault="000A448D" w:rsidP="000A448D">
      <w:pPr>
        <w:pStyle w:val="a9"/>
        <w:rPr>
          <w:rFonts w:ascii="ＭＳ 明朝" w:eastAsia="ＭＳ 明朝" w:hAnsi="ＭＳ 明朝"/>
          <w:sz w:val="24"/>
          <w:szCs w:val="24"/>
        </w:rPr>
      </w:pPr>
      <w:r w:rsidRPr="0020335E">
        <w:rPr>
          <w:rFonts w:ascii="ＭＳ 明朝" w:eastAsia="ＭＳ 明朝" w:hAnsi="ＭＳ 明朝" w:hint="eastAsia"/>
          <w:sz w:val="24"/>
          <w:szCs w:val="24"/>
        </w:rPr>
        <w:t>（３）核兵器廃絶に向けて</w:t>
      </w:r>
    </w:p>
    <w:p w14:paraId="17C68CAF" w14:textId="0E98087F" w:rsidR="000A448D" w:rsidRPr="0020335E" w:rsidRDefault="00AD1AA6" w:rsidP="000A448D">
      <w:pPr>
        <w:pStyle w:val="a7"/>
        <w:rPr>
          <w:rFonts w:ascii="ＭＳ 明朝" w:eastAsia="ＭＳ 明朝" w:hAnsi="ＭＳ 明朝"/>
          <w:sz w:val="24"/>
          <w:szCs w:val="24"/>
        </w:rPr>
      </w:pPr>
      <w:r>
        <w:rPr>
          <w:rFonts w:ascii="ＭＳ 明朝" w:eastAsia="ＭＳ 明朝" w:hAnsi="ＭＳ 明朝" w:hint="eastAsia"/>
          <w:sz w:val="24"/>
          <w:szCs w:val="24"/>
        </w:rPr>
        <w:t xml:space="preserve">　</w:t>
      </w:r>
      <w:r w:rsidR="000A448D" w:rsidRPr="0020335E">
        <w:rPr>
          <w:rFonts w:ascii="ＭＳ 明朝" w:eastAsia="ＭＳ 明朝" w:hAnsi="ＭＳ 明朝" w:hint="eastAsia"/>
          <w:sz w:val="24"/>
          <w:szCs w:val="24"/>
        </w:rPr>
        <w:t>「広島・長崎の悲劇は二度と繰り返してはならない」―</w:t>
      </w:r>
      <w:r w:rsidR="000A448D" w:rsidRPr="0020335E">
        <w:rPr>
          <w:rFonts w:ascii="ＭＳ 明朝" w:eastAsia="ＭＳ 明朝" w:hAnsi="ＭＳ 明朝"/>
          <w:sz w:val="24"/>
          <w:szCs w:val="24"/>
        </w:rPr>
        <w:t>KAKKIN</w:t>
      </w:r>
      <w:r w:rsidR="000A448D" w:rsidRPr="0020335E">
        <w:rPr>
          <w:rFonts w:ascii="ＭＳ 明朝" w:eastAsia="ＭＳ 明朝" w:hAnsi="ＭＳ 明朝" w:hint="eastAsia"/>
          <w:sz w:val="24"/>
          <w:szCs w:val="24"/>
        </w:rPr>
        <w:t>はこの思いで核兵器廃絶運動の継続と強化を進める。それは安全保障という現実を直視しつつ、核兵器廃絶、平和建設という究極的な目標に一歩ずつ近づいていく運動である。</w:t>
      </w:r>
    </w:p>
    <w:p w14:paraId="370FC980" w14:textId="798AAFBF" w:rsidR="000A448D" w:rsidRPr="0020335E" w:rsidRDefault="00AD1AA6" w:rsidP="000A448D">
      <w:pPr>
        <w:pStyle w:val="a7"/>
        <w:rPr>
          <w:rFonts w:ascii="ＭＳ 明朝" w:eastAsia="ＭＳ 明朝" w:hAnsi="ＭＳ 明朝"/>
          <w:sz w:val="24"/>
          <w:szCs w:val="24"/>
        </w:rPr>
      </w:pPr>
      <w:r>
        <w:rPr>
          <w:rFonts w:ascii="ＭＳ 明朝" w:eastAsia="ＭＳ 明朝" w:hAnsi="ＭＳ 明朝" w:hint="eastAsia"/>
          <w:sz w:val="24"/>
          <w:szCs w:val="24"/>
        </w:rPr>
        <w:t xml:space="preserve">　</w:t>
      </w:r>
      <w:r w:rsidR="000A448D" w:rsidRPr="0020335E">
        <w:rPr>
          <w:rFonts w:ascii="ＭＳ 明朝" w:eastAsia="ＭＳ 明朝" w:hAnsi="ＭＳ 明朝" w:hint="eastAsia"/>
          <w:sz w:val="24"/>
          <w:szCs w:val="24"/>
        </w:rPr>
        <w:t>また</w:t>
      </w:r>
      <w:r w:rsidR="000A448D" w:rsidRPr="0020335E">
        <w:rPr>
          <w:rFonts w:ascii="ＭＳ 明朝" w:eastAsia="ＭＳ 明朝" w:hAnsi="ＭＳ 明朝"/>
          <w:sz w:val="24"/>
          <w:szCs w:val="24"/>
        </w:rPr>
        <w:t>KAKKIN</w:t>
      </w:r>
      <w:r w:rsidR="000A448D" w:rsidRPr="0020335E">
        <w:rPr>
          <w:rFonts w:ascii="ＭＳ 明朝" w:eastAsia="ＭＳ 明朝" w:hAnsi="ＭＳ 明朝" w:hint="eastAsia"/>
          <w:sz w:val="24"/>
          <w:szCs w:val="24"/>
        </w:rPr>
        <w:t>は日本政府に対して、戦争被爆国の立場から核兵器保有国と非保有国双方に働きかけ、核軍縮の機運を高めていくこととともに、将来的には核兵器によらない安全保障の環境を創出できるよう外交努力を求める。</w:t>
      </w:r>
      <w:r w:rsidR="000A448D" w:rsidRPr="0020335E">
        <w:rPr>
          <w:rFonts w:ascii="ＭＳ 明朝" w:eastAsia="ＭＳ 明朝" w:hAnsi="ＭＳ 明朝" w:cs="RyuminPr6-Regular" w:hint="eastAsia"/>
          <w:sz w:val="24"/>
          <w:szCs w:val="24"/>
        </w:rPr>
        <w:t>そのためにもできるだけ多くの政党に対して、私たちの考え方をきちんと示し、連携を図っていく。</w:t>
      </w:r>
    </w:p>
    <w:p w14:paraId="73B2089E" w14:textId="78554668" w:rsidR="000A448D" w:rsidRDefault="000A448D" w:rsidP="000A448D">
      <w:pPr>
        <w:pStyle w:val="a7"/>
        <w:rPr>
          <w:rFonts w:ascii="ＭＳ 明朝" w:eastAsia="ＭＳ 明朝" w:hAnsi="ＭＳ 明朝"/>
          <w:sz w:val="24"/>
          <w:szCs w:val="24"/>
        </w:rPr>
      </w:pPr>
    </w:p>
    <w:p w14:paraId="7A7AEF60" w14:textId="593E2FC8" w:rsidR="004839A0" w:rsidRDefault="004839A0" w:rsidP="000A448D">
      <w:pPr>
        <w:pStyle w:val="a7"/>
        <w:rPr>
          <w:rFonts w:ascii="ＭＳ 明朝" w:eastAsia="ＭＳ 明朝" w:hAnsi="ＭＳ 明朝"/>
          <w:sz w:val="24"/>
          <w:szCs w:val="24"/>
        </w:rPr>
      </w:pPr>
    </w:p>
    <w:p w14:paraId="41BBF9E0" w14:textId="77777777" w:rsidR="004839A0" w:rsidRPr="0020335E" w:rsidRDefault="004839A0" w:rsidP="000A448D">
      <w:pPr>
        <w:pStyle w:val="a7"/>
        <w:rPr>
          <w:rFonts w:ascii="ＭＳ 明朝" w:eastAsia="ＭＳ 明朝" w:hAnsi="ＭＳ 明朝" w:hint="eastAsia"/>
          <w:sz w:val="24"/>
          <w:szCs w:val="24"/>
        </w:rPr>
      </w:pPr>
    </w:p>
    <w:p w14:paraId="10017C6E" w14:textId="77777777" w:rsidR="000A448D" w:rsidRPr="0020335E" w:rsidRDefault="000A448D" w:rsidP="000A448D">
      <w:pPr>
        <w:pStyle w:val="a6"/>
        <w:rPr>
          <w:rFonts w:ascii="ＭＳ 明朝" w:eastAsia="ＭＳ 明朝" w:hAnsi="ＭＳ 明朝"/>
          <w:sz w:val="24"/>
          <w:szCs w:val="24"/>
        </w:rPr>
      </w:pPr>
      <w:r w:rsidRPr="0020335E">
        <w:rPr>
          <w:rFonts w:ascii="ＭＳ 明朝" w:eastAsia="ＭＳ 明朝" w:hAnsi="ＭＳ 明朝" w:hint="eastAsia"/>
          <w:sz w:val="24"/>
          <w:szCs w:val="24"/>
        </w:rPr>
        <w:lastRenderedPageBreak/>
        <w:t>２．被爆者支援</w:t>
      </w:r>
    </w:p>
    <w:p w14:paraId="240F3226" w14:textId="77777777" w:rsidR="000A448D" w:rsidRPr="0020335E" w:rsidRDefault="000A448D" w:rsidP="000A448D">
      <w:pPr>
        <w:pStyle w:val="a6"/>
        <w:ind w:left="0" w:firstLine="0"/>
        <w:rPr>
          <w:rFonts w:ascii="ＭＳ 明朝" w:eastAsia="ＭＳ 明朝" w:hAnsi="ＭＳ 明朝" w:cs="RyuminPro-Regular"/>
          <w:sz w:val="24"/>
          <w:szCs w:val="24"/>
        </w:rPr>
      </w:pPr>
      <w:r w:rsidRPr="0020335E">
        <w:rPr>
          <w:rFonts w:ascii="ＭＳ 明朝" w:eastAsia="ＭＳ 明朝" w:hAnsi="ＭＳ 明朝" w:cs="RyuminPro-Regular" w:hint="eastAsia"/>
          <w:sz w:val="24"/>
          <w:szCs w:val="24"/>
        </w:rPr>
        <w:t xml:space="preserve">　</w:t>
      </w:r>
      <w:r w:rsidRPr="0020335E">
        <w:rPr>
          <w:rFonts w:ascii="ＭＳ 明朝" w:eastAsia="ＭＳ 明朝" w:hAnsi="ＭＳ 明朝" w:cs="RyuminPro-Regular"/>
          <w:sz w:val="24"/>
          <w:szCs w:val="24"/>
        </w:rPr>
        <w:t>KAKKIN</w:t>
      </w:r>
      <w:r w:rsidRPr="0020335E">
        <w:rPr>
          <w:rFonts w:ascii="ＭＳ 明朝" w:eastAsia="ＭＳ 明朝" w:hAnsi="ＭＳ 明朝" w:cs="RyuminPro-Regular" w:hint="eastAsia"/>
          <w:sz w:val="24"/>
          <w:szCs w:val="24"/>
        </w:rPr>
        <w:t>は</w:t>
      </w:r>
      <w:r w:rsidRPr="0020335E">
        <w:rPr>
          <w:rFonts w:ascii="ＭＳ 明朝" w:eastAsia="ＭＳ 明朝" w:hAnsi="ＭＳ 明朝" w:cs="RyuminPro-Regular"/>
          <w:sz w:val="24"/>
          <w:szCs w:val="24"/>
        </w:rPr>
        <w:t>1961</w:t>
      </w:r>
      <w:r w:rsidRPr="0020335E">
        <w:rPr>
          <w:rFonts w:ascii="ＭＳ 明朝" w:eastAsia="ＭＳ 明朝" w:hAnsi="ＭＳ 明朝" w:cs="RyuminPro-Regular" w:hint="eastAsia"/>
          <w:sz w:val="24"/>
          <w:szCs w:val="24"/>
        </w:rPr>
        <w:t>年の結成以来、継続して国内の被爆者と韓国に帰国した被爆者への支援を行ってきた。被爆者支援は私たちの運動の大きな特徴であり、これからも全国での</w:t>
      </w:r>
      <w:r w:rsidRPr="0020335E">
        <w:rPr>
          <w:rFonts w:ascii="ＭＳ 明朝" w:eastAsia="ＭＳ 明朝" w:hAnsi="ＭＳ 明朝" w:cs="RyuminPro-Regular"/>
          <w:sz w:val="24"/>
          <w:szCs w:val="24"/>
        </w:rPr>
        <w:t>KAKKIN</w:t>
      </w:r>
      <w:r w:rsidRPr="0020335E">
        <w:rPr>
          <w:rFonts w:ascii="ＭＳ 明朝" w:eastAsia="ＭＳ 明朝" w:hAnsi="ＭＳ 明朝" w:cs="RyuminPro-Regular" w:hint="eastAsia"/>
          <w:sz w:val="24"/>
          <w:szCs w:val="24"/>
        </w:rPr>
        <w:t>カンパ活動を展開しながら、被爆者や関連する団体への支援を行っていく。</w:t>
      </w:r>
    </w:p>
    <w:p w14:paraId="76039965" w14:textId="77777777" w:rsidR="000A448D" w:rsidRPr="0020335E" w:rsidRDefault="000A448D" w:rsidP="000A448D">
      <w:pPr>
        <w:pStyle w:val="a6"/>
        <w:ind w:left="0" w:firstLine="0"/>
        <w:rPr>
          <w:rFonts w:ascii="ＭＳ 明朝" w:eastAsia="ＭＳ 明朝" w:hAnsi="ＭＳ 明朝" w:cs="RyuminPro-Regular"/>
          <w:sz w:val="24"/>
          <w:szCs w:val="24"/>
        </w:rPr>
      </w:pPr>
      <w:r w:rsidRPr="0020335E">
        <w:rPr>
          <w:rFonts w:ascii="ＭＳ 明朝" w:eastAsia="ＭＳ 明朝" w:hAnsi="ＭＳ 明朝" w:cs="RyuminPro-Regular" w:hint="eastAsia"/>
          <w:sz w:val="24"/>
          <w:szCs w:val="24"/>
        </w:rPr>
        <w:t xml:space="preserve">　韓国被爆者支援は</w:t>
      </w:r>
      <w:r w:rsidRPr="0020335E">
        <w:rPr>
          <w:rFonts w:ascii="ＭＳ 明朝" w:eastAsia="ＭＳ 明朝" w:hAnsi="ＭＳ 明朝" w:cs="RyuminPro-Regular"/>
          <w:sz w:val="24"/>
          <w:szCs w:val="24"/>
        </w:rPr>
        <w:t>2020</w:t>
      </w:r>
      <w:r w:rsidRPr="0020335E">
        <w:rPr>
          <w:rFonts w:ascii="ＭＳ 明朝" w:eastAsia="ＭＳ 明朝" w:hAnsi="ＭＳ 明朝" w:cs="RyuminPro-Regular" w:hint="eastAsia"/>
          <w:sz w:val="24"/>
          <w:szCs w:val="24"/>
        </w:rPr>
        <w:t>年以降、３年連続で支援を見送っている。被爆者支援についてその精神、心情はこれまでと変わるものではないが、再開には日韓関係などを考慮して慎重な対応が求められている。</w:t>
      </w:r>
    </w:p>
    <w:p w14:paraId="03209D60" w14:textId="77777777" w:rsidR="000A448D" w:rsidRPr="0020335E" w:rsidRDefault="000A448D" w:rsidP="000A448D">
      <w:pPr>
        <w:pStyle w:val="a6"/>
        <w:ind w:left="0" w:firstLine="0"/>
        <w:rPr>
          <w:rFonts w:ascii="ＭＳ 明朝" w:eastAsia="ＭＳ 明朝" w:hAnsi="ＭＳ 明朝" w:cs="RyuminPro-Regular"/>
          <w:sz w:val="24"/>
          <w:szCs w:val="24"/>
        </w:rPr>
      </w:pPr>
    </w:p>
    <w:p w14:paraId="15420BB9" w14:textId="77777777" w:rsidR="000A448D" w:rsidRPr="0020335E" w:rsidRDefault="000A448D" w:rsidP="000A448D">
      <w:pPr>
        <w:pStyle w:val="a6"/>
        <w:rPr>
          <w:rFonts w:ascii="ＭＳ 明朝" w:eastAsia="ＭＳ 明朝" w:hAnsi="ＭＳ 明朝"/>
          <w:sz w:val="24"/>
          <w:szCs w:val="24"/>
        </w:rPr>
      </w:pPr>
      <w:r w:rsidRPr="0020335E">
        <w:rPr>
          <w:rFonts w:ascii="ＭＳ 明朝" w:eastAsia="ＭＳ 明朝" w:hAnsi="ＭＳ 明朝" w:hint="eastAsia"/>
          <w:sz w:val="24"/>
          <w:szCs w:val="24"/>
        </w:rPr>
        <w:t>３．原子力の平和利用推進に向けて</w:t>
      </w:r>
    </w:p>
    <w:p w14:paraId="21C87341" w14:textId="77777777" w:rsidR="000A448D" w:rsidRPr="0020335E" w:rsidRDefault="000A448D" w:rsidP="000A448D">
      <w:pPr>
        <w:pStyle w:val="a9"/>
        <w:ind w:left="0" w:firstLine="0"/>
        <w:rPr>
          <w:rFonts w:ascii="ＭＳ 明朝" w:eastAsia="ＭＳ 明朝" w:hAnsi="ＭＳ 明朝" w:cs="RyuminPro-Regular"/>
          <w:sz w:val="24"/>
          <w:szCs w:val="24"/>
        </w:rPr>
      </w:pPr>
      <w:r w:rsidRPr="0020335E">
        <w:rPr>
          <w:rFonts w:ascii="ＭＳ 明朝" w:eastAsia="ＭＳ 明朝" w:hAnsi="ＭＳ 明朝" w:cs="RyuminPro-Regular" w:hint="eastAsia"/>
          <w:sz w:val="24"/>
          <w:szCs w:val="24"/>
        </w:rPr>
        <w:t xml:space="preserve">　</w:t>
      </w:r>
      <w:r w:rsidRPr="0020335E">
        <w:rPr>
          <w:rFonts w:ascii="ＭＳ 明朝" w:eastAsia="ＭＳ 明朝" w:hAnsi="ＭＳ 明朝" w:cs="RyuminPro-Regular"/>
          <w:sz w:val="24"/>
          <w:szCs w:val="24"/>
        </w:rPr>
        <w:t>KAKKIN</w:t>
      </w:r>
      <w:r w:rsidRPr="0020335E">
        <w:rPr>
          <w:rFonts w:ascii="ＭＳ 明朝" w:eastAsia="ＭＳ 明朝" w:hAnsi="ＭＳ 明朝" w:cs="RyuminPro-Regular" w:hint="eastAsia"/>
          <w:sz w:val="24"/>
          <w:szCs w:val="24"/>
        </w:rPr>
        <w:t>のエネルギー政策の基本的な視点は、「安全性」に「安定供給」「経済性」「地球環境保全」を加えたＳ＋３Ｅである。ただ、現状この視点を充たす完璧なエネルギー源が存在しない以上、原子力エネルギー、太陽光や風力などの再生可能エネルギー（再エネ）、石油・石炭・天然ガスなどの化石エネルギーそれぞれが持つ課題に対応しつつ、エネルギーミックスの達成に向けて取り組むことが必要である。</w:t>
      </w:r>
    </w:p>
    <w:p w14:paraId="21FA5430" w14:textId="77777777" w:rsidR="000A448D" w:rsidRPr="0020335E" w:rsidRDefault="000A448D" w:rsidP="000A448D">
      <w:pPr>
        <w:pStyle w:val="a9"/>
        <w:ind w:left="0" w:firstLine="0"/>
        <w:rPr>
          <w:rFonts w:ascii="ＭＳ 明朝" w:eastAsia="ＭＳ 明朝" w:hAnsi="ＭＳ 明朝" w:cs="RyuminPro-Regular"/>
          <w:sz w:val="24"/>
          <w:szCs w:val="24"/>
        </w:rPr>
      </w:pPr>
      <w:r w:rsidRPr="0020335E">
        <w:rPr>
          <w:rFonts w:ascii="ＭＳ 明朝" w:eastAsia="ＭＳ 明朝" w:hAnsi="ＭＳ 明朝" w:cs="RyuminPro-Regular" w:hint="eastAsia"/>
          <w:sz w:val="24"/>
          <w:szCs w:val="24"/>
        </w:rPr>
        <w:t xml:space="preserve">　そして各種エネルギーの中で原子力は安定供給、経済性、地球環境保全の面で優れており、エネルギーミックスに欠かすことはできない。</w:t>
      </w:r>
      <w:r w:rsidRPr="0020335E">
        <w:rPr>
          <w:rFonts w:ascii="ＭＳ 明朝" w:eastAsia="ＭＳ 明朝" w:hAnsi="ＭＳ 明朝" w:cs="RyuminPro-Regular"/>
          <w:sz w:val="24"/>
          <w:szCs w:val="24"/>
        </w:rPr>
        <w:t>KAKKIN</w:t>
      </w:r>
      <w:r w:rsidRPr="0020335E">
        <w:rPr>
          <w:rFonts w:ascii="ＭＳ 明朝" w:eastAsia="ＭＳ 明朝" w:hAnsi="ＭＳ 明朝" w:cs="RyuminPro-Regular" w:hint="eastAsia"/>
          <w:sz w:val="24"/>
          <w:szCs w:val="24"/>
        </w:rPr>
        <w:t>は福島第一原子力発電所事故の教訓を踏まえ、安全性の確保に万全を期し、それが確認された原子力発電所の早期再稼働をはじめ、原子力の平和利用推進に向けて継続して取り組む。</w:t>
      </w:r>
    </w:p>
    <w:p w14:paraId="1B7C8B88" w14:textId="77777777" w:rsidR="000A448D" w:rsidRPr="0020335E" w:rsidRDefault="000A448D" w:rsidP="000A448D">
      <w:pPr>
        <w:pStyle w:val="a9"/>
        <w:ind w:left="0" w:firstLine="0"/>
        <w:rPr>
          <w:rFonts w:ascii="ＭＳ 明朝" w:eastAsia="ＭＳ 明朝" w:hAnsi="ＭＳ 明朝" w:cs="RyuminPro-Regular"/>
          <w:sz w:val="24"/>
          <w:szCs w:val="24"/>
        </w:rPr>
      </w:pPr>
    </w:p>
    <w:p w14:paraId="1401AEEF" w14:textId="77777777" w:rsidR="000A448D" w:rsidRPr="0020335E" w:rsidRDefault="000A448D" w:rsidP="000A448D">
      <w:pPr>
        <w:pStyle w:val="a9"/>
        <w:rPr>
          <w:rFonts w:ascii="ＭＳ 明朝" w:eastAsia="ＭＳ 明朝" w:hAnsi="ＭＳ 明朝"/>
          <w:sz w:val="24"/>
          <w:szCs w:val="24"/>
        </w:rPr>
      </w:pPr>
      <w:r w:rsidRPr="0020335E">
        <w:rPr>
          <w:rFonts w:ascii="ＭＳ 明朝" w:eastAsia="ＭＳ 明朝" w:hAnsi="ＭＳ 明朝" w:hint="eastAsia"/>
          <w:sz w:val="24"/>
          <w:szCs w:val="24"/>
        </w:rPr>
        <w:t>（１）原子力発電の現状と課題</w:t>
      </w:r>
    </w:p>
    <w:p w14:paraId="1FA0C817" w14:textId="58853AC1" w:rsidR="000A448D" w:rsidRPr="0020335E" w:rsidRDefault="00AD1AA6" w:rsidP="000A448D">
      <w:pPr>
        <w:pStyle w:val="a7"/>
        <w:rPr>
          <w:rFonts w:ascii="ＭＳ 明朝" w:eastAsia="ＭＳ 明朝" w:hAnsi="ＭＳ 明朝"/>
          <w:sz w:val="24"/>
          <w:szCs w:val="24"/>
        </w:rPr>
      </w:pPr>
      <w:r>
        <w:rPr>
          <w:rFonts w:ascii="ＭＳ 明朝" w:eastAsia="ＭＳ 明朝" w:hAnsi="ＭＳ 明朝" w:hint="eastAsia"/>
          <w:sz w:val="24"/>
          <w:szCs w:val="24"/>
        </w:rPr>
        <w:t xml:space="preserve">　</w:t>
      </w:r>
      <w:r w:rsidR="000A448D" w:rsidRPr="0020335E">
        <w:rPr>
          <w:rFonts w:ascii="ＭＳ 明朝" w:eastAsia="ＭＳ 明朝" w:hAnsi="ＭＳ 明朝" w:hint="eastAsia"/>
          <w:sz w:val="24"/>
          <w:szCs w:val="24"/>
        </w:rPr>
        <w:t>世界的にエネルギー需給の逼迫による天然ガスや石炭などの資源価格の上昇に伴い、国内では電気料金の値上げが続いている。さらに再エネの拡大による火力発電所の休廃止や原子力発電所の再稼働の遅れによって電力の供給力が不足し、地域によっては冬夏の電力供給が綱渡り状態になっている。</w:t>
      </w:r>
    </w:p>
    <w:p w14:paraId="7628D5D8" w14:textId="0A2BEE6F" w:rsidR="000A448D" w:rsidRPr="0020335E" w:rsidRDefault="00AD1AA6" w:rsidP="000A448D">
      <w:pPr>
        <w:pStyle w:val="a7"/>
        <w:rPr>
          <w:rFonts w:ascii="ＭＳ 明朝" w:eastAsia="ＭＳ 明朝" w:hAnsi="ＭＳ 明朝"/>
          <w:sz w:val="24"/>
          <w:szCs w:val="24"/>
        </w:rPr>
      </w:pPr>
      <w:r>
        <w:rPr>
          <w:rFonts w:ascii="ＭＳ 明朝" w:eastAsia="ＭＳ 明朝" w:hAnsi="ＭＳ 明朝" w:hint="eastAsia"/>
          <w:sz w:val="24"/>
          <w:szCs w:val="24"/>
        </w:rPr>
        <w:t xml:space="preserve">　</w:t>
      </w:r>
      <w:r w:rsidR="000A448D" w:rsidRPr="0020335E">
        <w:rPr>
          <w:rFonts w:ascii="ＭＳ 明朝" w:eastAsia="ＭＳ 明朝" w:hAnsi="ＭＳ 明朝" w:hint="eastAsia"/>
          <w:sz w:val="24"/>
          <w:szCs w:val="24"/>
        </w:rPr>
        <w:t>廃炉を除く原子力発電所のうち、稼働中のものは</w:t>
      </w:r>
      <w:r w:rsidR="000A448D" w:rsidRPr="0020335E">
        <w:rPr>
          <w:rFonts w:ascii="ＭＳ 明朝" w:eastAsia="ＭＳ 明朝" w:hAnsi="ＭＳ 明朝"/>
          <w:sz w:val="24"/>
          <w:szCs w:val="24"/>
        </w:rPr>
        <w:t>10</w:t>
      </w:r>
      <w:r w:rsidR="000A448D" w:rsidRPr="0020335E">
        <w:rPr>
          <w:rFonts w:ascii="ＭＳ 明朝" w:eastAsia="ＭＳ 明朝" w:hAnsi="ＭＳ 明朝" w:hint="eastAsia"/>
          <w:sz w:val="24"/>
          <w:szCs w:val="24"/>
        </w:rPr>
        <w:t>基（停止中を含む）にとどまっており、電源構成に占める割合は</w:t>
      </w:r>
      <w:r w:rsidR="000A448D" w:rsidRPr="0020335E">
        <w:rPr>
          <w:rFonts w:ascii="ＭＳ 明朝" w:eastAsia="ＭＳ 明朝" w:hAnsi="ＭＳ 明朝"/>
          <w:sz w:val="24"/>
          <w:szCs w:val="24"/>
        </w:rPr>
        <w:t>6.9%</w:t>
      </w:r>
      <w:r w:rsidR="000A448D" w:rsidRPr="0020335E">
        <w:rPr>
          <w:rFonts w:ascii="ＭＳ 明朝" w:eastAsia="ＭＳ 明朝" w:hAnsi="ＭＳ 明朝" w:hint="eastAsia"/>
          <w:sz w:val="24"/>
          <w:szCs w:val="24"/>
        </w:rPr>
        <w:t>に過ぎない（</w:t>
      </w:r>
      <w:r w:rsidR="000A448D" w:rsidRPr="0020335E">
        <w:rPr>
          <w:rFonts w:ascii="ＭＳ 明朝" w:eastAsia="ＭＳ 明朝" w:hAnsi="ＭＳ 明朝"/>
          <w:sz w:val="24"/>
          <w:szCs w:val="24"/>
        </w:rPr>
        <w:t>2021</w:t>
      </w:r>
      <w:r w:rsidR="000A448D" w:rsidRPr="0020335E">
        <w:rPr>
          <w:rFonts w:ascii="ＭＳ 明朝" w:eastAsia="ＭＳ 明朝" w:hAnsi="ＭＳ 明朝" w:hint="eastAsia"/>
          <w:sz w:val="24"/>
          <w:szCs w:val="24"/>
        </w:rPr>
        <w:t>年度実績）。</w:t>
      </w:r>
    </w:p>
    <w:p w14:paraId="17A0C837" w14:textId="77777777" w:rsidR="000A448D" w:rsidRPr="0020335E" w:rsidRDefault="000A448D" w:rsidP="000A448D">
      <w:pPr>
        <w:pStyle w:val="a7"/>
        <w:rPr>
          <w:rFonts w:ascii="ＭＳ 明朝" w:eastAsia="ＭＳ 明朝" w:hAnsi="ＭＳ 明朝" w:cs="RyuminPr6-Regular"/>
          <w:sz w:val="24"/>
          <w:szCs w:val="24"/>
        </w:rPr>
      </w:pPr>
      <w:r w:rsidRPr="0020335E">
        <w:rPr>
          <w:rFonts w:ascii="ＭＳ 明朝" w:eastAsia="ＭＳ 明朝" w:hAnsi="ＭＳ 明朝" w:cs="RyuminPr6-Regular" w:hint="eastAsia"/>
          <w:sz w:val="24"/>
          <w:szCs w:val="24"/>
        </w:rPr>
        <w:t>再稼働がなかなか進まない理由は、原子力規制委員会による審査に時間を要していることや各種安全施設等の設置が求められていることなどである。また、原子力発電に不信感を持っている国民は少なくない。再稼働には地元自治体の同意が必要であり、国と事業者には、原子力に対する信頼を回復する努力が求められている。</w:t>
      </w:r>
    </w:p>
    <w:p w14:paraId="0E2DAC7E" w14:textId="5266D684" w:rsidR="000A448D" w:rsidRPr="0020335E" w:rsidRDefault="00AD1AA6" w:rsidP="000A448D">
      <w:pPr>
        <w:pStyle w:val="a7"/>
        <w:rPr>
          <w:rFonts w:ascii="ＭＳ 明朝" w:eastAsia="ＭＳ 明朝" w:hAnsi="ＭＳ 明朝" w:cs="RyuminPr6-Regular"/>
          <w:sz w:val="24"/>
          <w:szCs w:val="24"/>
        </w:rPr>
      </w:pPr>
      <w:r>
        <w:rPr>
          <w:rFonts w:ascii="ＭＳ 明朝" w:eastAsia="ＭＳ 明朝" w:hAnsi="ＭＳ 明朝" w:cs="RyuminPr6-Regular" w:hint="eastAsia"/>
          <w:sz w:val="24"/>
          <w:szCs w:val="24"/>
        </w:rPr>
        <w:t xml:space="preserve">　</w:t>
      </w:r>
      <w:r w:rsidR="000A448D" w:rsidRPr="0020335E">
        <w:rPr>
          <w:rFonts w:ascii="ＭＳ 明朝" w:eastAsia="ＭＳ 明朝" w:hAnsi="ＭＳ 明朝" w:cs="RyuminPr6-Regular" w:hint="eastAsia"/>
          <w:sz w:val="24"/>
          <w:szCs w:val="24"/>
        </w:rPr>
        <w:t>一方、政府は</w:t>
      </w:r>
      <w:r w:rsidR="000A448D" w:rsidRPr="0020335E">
        <w:rPr>
          <w:rFonts w:ascii="ＭＳ 明朝" w:eastAsia="ＭＳ 明朝" w:hAnsi="ＭＳ 明朝" w:cs="RyuminPr6-Regular"/>
          <w:sz w:val="24"/>
          <w:szCs w:val="24"/>
        </w:rPr>
        <w:t>2022</w:t>
      </w:r>
      <w:r w:rsidR="000A448D" w:rsidRPr="0020335E">
        <w:rPr>
          <w:rFonts w:ascii="ＭＳ 明朝" w:eastAsia="ＭＳ 明朝" w:hAnsi="ＭＳ 明朝" w:cs="RyuminPr6-Regular" w:hint="eastAsia"/>
          <w:sz w:val="24"/>
          <w:szCs w:val="24"/>
        </w:rPr>
        <w:t>年</w:t>
      </w:r>
      <w:r w:rsidR="000A448D" w:rsidRPr="0020335E">
        <w:rPr>
          <w:rFonts w:ascii="ＭＳ 明朝" w:eastAsia="ＭＳ 明朝" w:hAnsi="ＭＳ 明朝" w:cs="RyuminPr6-Regular"/>
          <w:sz w:val="24"/>
          <w:szCs w:val="24"/>
        </w:rPr>
        <w:t>12</w:t>
      </w:r>
      <w:r w:rsidR="000A448D" w:rsidRPr="0020335E">
        <w:rPr>
          <w:rFonts w:ascii="ＭＳ 明朝" w:eastAsia="ＭＳ 明朝" w:hAnsi="ＭＳ 明朝" w:cs="RyuminPr6-Regular" w:hint="eastAsia"/>
          <w:sz w:val="24"/>
          <w:szCs w:val="24"/>
        </w:rPr>
        <w:t>月、原子力発電に関して次のような方針を決定した。</w:t>
      </w:r>
    </w:p>
    <w:p w14:paraId="093F0E55" w14:textId="4E4056A6" w:rsidR="000A448D" w:rsidRPr="0020335E" w:rsidRDefault="00AD1AA6" w:rsidP="000A448D">
      <w:pPr>
        <w:pStyle w:val="a7"/>
        <w:ind w:left="397" w:hanging="397"/>
        <w:rPr>
          <w:rFonts w:ascii="ＭＳ 明朝" w:eastAsia="ＭＳ 明朝" w:hAnsi="ＭＳ 明朝" w:cs="RyuminPr6-Regular"/>
          <w:sz w:val="24"/>
          <w:szCs w:val="24"/>
        </w:rPr>
      </w:pPr>
      <w:r>
        <w:rPr>
          <w:rFonts w:ascii="ＭＳ 明朝" w:eastAsia="ＭＳ 明朝" w:hAnsi="ＭＳ 明朝" w:cs="RyuminPr6-Regular" w:hint="eastAsia"/>
          <w:sz w:val="24"/>
          <w:szCs w:val="24"/>
        </w:rPr>
        <w:t xml:space="preserve">　</w:t>
      </w:r>
      <w:r w:rsidR="000A448D" w:rsidRPr="0020335E">
        <w:rPr>
          <w:rFonts w:ascii="ＭＳ 明朝" w:eastAsia="ＭＳ 明朝" w:hAnsi="ＭＳ 明朝" w:cs="RyuminPr6-Regular" w:hint="eastAsia"/>
          <w:sz w:val="24"/>
          <w:szCs w:val="24"/>
        </w:rPr>
        <w:t>①これまでに再稼働した原子力発電所</w:t>
      </w:r>
      <w:r w:rsidR="000A448D" w:rsidRPr="0020335E">
        <w:rPr>
          <w:rFonts w:ascii="ＭＳ 明朝" w:eastAsia="ＭＳ 明朝" w:hAnsi="ＭＳ 明朝" w:cs="RyuminPr6-Regular"/>
          <w:sz w:val="24"/>
          <w:szCs w:val="24"/>
        </w:rPr>
        <w:t>10</w:t>
      </w:r>
      <w:r w:rsidR="000A448D" w:rsidRPr="0020335E">
        <w:rPr>
          <w:rFonts w:ascii="ＭＳ 明朝" w:eastAsia="ＭＳ 明朝" w:hAnsi="ＭＳ 明朝" w:cs="RyuminPr6-Regular" w:hint="eastAsia"/>
          <w:sz w:val="24"/>
          <w:szCs w:val="24"/>
        </w:rPr>
        <w:t>基に加え、原子力規制委員会の審査に合格したものの再稼働していない７基の再稼働を進める。</w:t>
      </w:r>
    </w:p>
    <w:p w14:paraId="53157AF7" w14:textId="15491033" w:rsidR="000A448D" w:rsidRPr="0020335E" w:rsidRDefault="00AD1AA6" w:rsidP="000A448D">
      <w:pPr>
        <w:pStyle w:val="a7"/>
        <w:ind w:left="397" w:hanging="397"/>
        <w:rPr>
          <w:rFonts w:ascii="ＭＳ 明朝" w:eastAsia="ＭＳ 明朝" w:hAnsi="ＭＳ 明朝" w:cs="RyuminPr6-Regular"/>
          <w:sz w:val="24"/>
          <w:szCs w:val="24"/>
        </w:rPr>
      </w:pPr>
      <w:r>
        <w:rPr>
          <w:rFonts w:ascii="ＭＳ 明朝" w:eastAsia="ＭＳ 明朝" w:hAnsi="ＭＳ 明朝" w:cs="RyuminPr6-Regular" w:hint="eastAsia"/>
          <w:sz w:val="24"/>
          <w:szCs w:val="24"/>
        </w:rPr>
        <w:lastRenderedPageBreak/>
        <w:t xml:space="preserve">　</w:t>
      </w:r>
      <w:r w:rsidR="000A448D" w:rsidRPr="0020335E">
        <w:rPr>
          <w:rFonts w:ascii="ＭＳ 明朝" w:eastAsia="ＭＳ 明朝" w:hAnsi="ＭＳ 明朝" w:cs="RyuminPr6-Regular" w:hint="eastAsia"/>
          <w:sz w:val="24"/>
          <w:szCs w:val="24"/>
        </w:rPr>
        <w:t>②既存原子力発電所の原則</w:t>
      </w:r>
      <w:r w:rsidR="000A448D" w:rsidRPr="0020335E">
        <w:rPr>
          <w:rFonts w:ascii="ＭＳ 明朝" w:eastAsia="ＭＳ 明朝" w:hAnsi="ＭＳ 明朝" w:cs="RyuminPr6-Regular"/>
          <w:sz w:val="24"/>
          <w:szCs w:val="24"/>
        </w:rPr>
        <w:t>40</w:t>
      </w:r>
      <w:r w:rsidR="000A448D" w:rsidRPr="0020335E">
        <w:rPr>
          <w:rFonts w:ascii="ＭＳ 明朝" w:eastAsia="ＭＳ 明朝" w:hAnsi="ＭＳ 明朝" w:cs="RyuminPr6-Regular" w:hint="eastAsia"/>
          <w:sz w:val="24"/>
          <w:szCs w:val="24"/>
        </w:rPr>
        <w:t>年、最長</w:t>
      </w:r>
      <w:r w:rsidR="000A448D" w:rsidRPr="0020335E">
        <w:rPr>
          <w:rFonts w:ascii="ＭＳ 明朝" w:eastAsia="ＭＳ 明朝" w:hAnsi="ＭＳ 明朝" w:cs="RyuminPr6-Regular"/>
          <w:sz w:val="24"/>
          <w:szCs w:val="24"/>
        </w:rPr>
        <w:t>60</w:t>
      </w:r>
      <w:r w:rsidR="000A448D" w:rsidRPr="0020335E">
        <w:rPr>
          <w:rFonts w:ascii="ＭＳ 明朝" w:eastAsia="ＭＳ 明朝" w:hAnsi="ＭＳ 明朝" w:cs="RyuminPr6-Regular" w:hint="eastAsia"/>
          <w:sz w:val="24"/>
          <w:szCs w:val="24"/>
        </w:rPr>
        <w:t>年としてきた運転期間について、安全審査対応で停止した期間を除外し、実質</w:t>
      </w:r>
      <w:r w:rsidR="000A448D" w:rsidRPr="0020335E">
        <w:rPr>
          <w:rFonts w:ascii="ＭＳ 明朝" w:eastAsia="ＭＳ 明朝" w:hAnsi="ＭＳ 明朝" w:cs="RyuminPr6-Regular"/>
          <w:sz w:val="24"/>
          <w:szCs w:val="24"/>
        </w:rPr>
        <w:t>60</w:t>
      </w:r>
      <w:r w:rsidR="000A448D" w:rsidRPr="0020335E">
        <w:rPr>
          <w:rFonts w:ascii="ＭＳ 明朝" w:eastAsia="ＭＳ 明朝" w:hAnsi="ＭＳ 明朝" w:cs="RyuminPr6-Regular" w:hint="eastAsia"/>
          <w:sz w:val="24"/>
          <w:szCs w:val="24"/>
        </w:rPr>
        <w:t>年超の運転を認める。</w:t>
      </w:r>
    </w:p>
    <w:p w14:paraId="7A1B3662" w14:textId="2EFF2B9A" w:rsidR="000A448D" w:rsidRPr="0020335E" w:rsidRDefault="00AD1AA6" w:rsidP="000A448D">
      <w:pPr>
        <w:pStyle w:val="a7"/>
        <w:ind w:left="397" w:hanging="397"/>
        <w:rPr>
          <w:rFonts w:ascii="ＭＳ 明朝" w:eastAsia="ＭＳ 明朝" w:hAnsi="ＭＳ 明朝" w:cs="RyuminPr6-Regular"/>
          <w:sz w:val="24"/>
          <w:szCs w:val="24"/>
        </w:rPr>
      </w:pPr>
      <w:r>
        <w:rPr>
          <w:rFonts w:ascii="ＭＳ 明朝" w:eastAsia="ＭＳ 明朝" w:hAnsi="ＭＳ 明朝" w:cs="RyuminPr6-Regular" w:hint="eastAsia"/>
          <w:sz w:val="24"/>
          <w:szCs w:val="24"/>
        </w:rPr>
        <w:t xml:space="preserve">　</w:t>
      </w:r>
      <w:r w:rsidR="000A448D" w:rsidRPr="0020335E">
        <w:rPr>
          <w:rFonts w:ascii="ＭＳ 明朝" w:eastAsia="ＭＳ 明朝" w:hAnsi="ＭＳ 明朝" w:cs="RyuminPr6-Regular" w:hint="eastAsia"/>
          <w:sz w:val="24"/>
          <w:szCs w:val="24"/>
        </w:rPr>
        <w:t>③次世代革新炉の開発・建設に取り組む。</w:t>
      </w:r>
    </w:p>
    <w:p w14:paraId="010259F2" w14:textId="0E3879D5" w:rsidR="000A448D" w:rsidRPr="0020335E" w:rsidRDefault="00AD1AA6" w:rsidP="000A448D">
      <w:pPr>
        <w:pStyle w:val="a7"/>
        <w:rPr>
          <w:rFonts w:ascii="ＭＳ 明朝" w:eastAsia="ＭＳ 明朝" w:hAnsi="ＭＳ 明朝" w:cs="RyuminPr6-Regular"/>
          <w:sz w:val="24"/>
          <w:szCs w:val="24"/>
        </w:rPr>
      </w:pPr>
      <w:r>
        <w:rPr>
          <w:rFonts w:ascii="ＭＳ 明朝" w:eastAsia="ＭＳ 明朝" w:hAnsi="ＭＳ 明朝" w:cs="RyuminPr6-Regular" w:hint="eastAsia"/>
          <w:sz w:val="24"/>
          <w:szCs w:val="24"/>
        </w:rPr>
        <w:t xml:space="preserve">　</w:t>
      </w:r>
      <w:r w:rsidR="000A448D" w:rsidRPr="0020335E">
        <w:rPr>
          <w:rFonts w:ascii="ＭＳ 明朝" w:eastAsia="ＭＳ 明朝" w:hAnsi="ＭＳ 明朝" w:cs="RyuminPr6-Regular" w:hint="eastAsia"/>
          <w:sz w:val="24"/>
          <w:szCs w:val="24"/>
        </w:rPr>
        <w:t>これらは原子力政策の方針転換である。内容もこれまで</w:t>
      </w:r>
      <w:r w:rsidR="000A448D" w:rsidRPr="0020335E">
        <w:rPr>
          <w:rFonts w:ascii="ＭＳ 明朝" w:eastAsia="ＭＳ 明朝" w:hAnsi="ＭＳ 明朝" w:cs="RyuminPr6-Regular"/>
          <w:sz w:val="24"/>
          <w:szCs w:val="24"/>
        </w:rPr>
        <w:t>KAKKIN</w:t>
      </w:r>
      <w:r w:rsidR="000A448D" w:rsidRPr="0020335E">
        <w:rPr>
          <w:rFonts w:ascii="ＭＳ 明朝" w:eastAsia="ＭＳ 明朝" w:hAnsi="ＭＳ 明朝" w:cs="RyuminPr6-Regular" w:hint="eastAsia"/>
          <w:sz w:val="24"/>
          <w:szCs w:val="24"/>
        </w:rPr>
        <w:t>が繰り返し主張してきたことであり、この流れをさらに進めていかなければならない。</w:t>
      </w:r>
    </w:p>
    <w:p w14:paraId="524154A2" w14:textId="27A68D6A" w:rsidR="000A448D" w:rsidRPr="0020335E" w:rsidRDefault="00AD1AA6" w:rsidP="000A448D">
      <w:pPr>
        <w:pStyle w:val="a7"/>
        <w:rPr>
          <w:rFonts w:ascii="ＭＳ 明朝" w:eastAsia="ＭＳ 明朝" w:hAnsi="ＭＳ 明朝" w:cs="RyuminPr6-Regular"/>
          <w:sz w:val="24"/>
          <w:szCs w:val="24"/>
        </w:rPr>
      </w:pPr>
      <w:r>
        <w:rPr>
          <w:rFonts w:ascii="ＭＳ 明朝" w:eastAsia="ＭＳ 明朝" w:hAnsi="ＭＳ 明朝" w:cs="RyuminPr6-Regular" w:hint="eastAsia"/>
          <w:sz w:val="24"/>
          <w:szCs w:val="24"/>
        </w:rPr>
        <w:t xml:space="preserve">　</w:t>
      </w:r>
      <w:r w:rsidR="000A448D" w:rsidRPr="0020335E">
        <w:rPr>
          <w:rFonts w:ascii="ＭＳ 明朝" w:eastAsia="ＭＳ 明朝" w:hAnsi="ＭＳ 明朝" w:cs="RyuminPr6-Regular" w:hint="eastAsia"/>
          <w:sz w:val="24"/>
          <w:szCs w:val="24"/>
        </w:rPr>
        <w:t>また、放射性廃棄物の最終処分場選定に関しては、北海道の２自治体で文献調査が始まってから２年が経過した。長く停滞していた問題が動き出したことの意義は大きいが、その後の展望が見えてこない。そして浄化処理をおこなったＡＬＰＳ処理水の海洋放出が年内に始まる。放出開始後は、しっかりとした環境モニタリングの実施と風評被害対策が求められている。これらの問題に対しても</w:t>
      </w:r>
      <w:r w:rsidR="000A448D" w:rsidRPr="0020335E">
        <w:rPr>
          <w:rFonts w:ascii="ＭＳ 明朝" w:eastAsia="ＭＳ 明朝" w:hAnsi="ＭＳ 明朝" w:cs="RyuminPr6-Regular"/>
          <w:sz w:val="24"/>
          <w:szCs w:val="24"/>
        </w:rPr>
        <w:t>KAKKIN</w:t>
      </w:r>
      <w:r w:rsidR="000A448D" w:rsidRPr="0020335E">
        <w:rPr>
          <w:rFonts w:ascii="ＭＳ 明朝" w:eastAsia="ＭＳ 明朝" w:hAnsi="ＭＳ 明朝" w:cs="RyuminPr6-Regular" w:hint="eastAsia"/>
          <w:sz w:val="24"/>
          <w:szCs w:val="24"/>
        </w:rPr>
        <w:t>は積極的に取り組む。</w:t>
      </w:r>
    </w:p>
    <w:p w14:paraId="2F589BC7" w14:textId="6476C594" w:rsidR="000A448D" w:rsidRPr="0020335E" w:rsidRDefault="000A448D" w:rsidP="000A448D">
      <w:pPr>
        <w:pStyle w:val="a7"/>
        <w:rPr>
          <w:rFonts w:ascii="ＭＳ 明朝" w:eastAsia="ＭＳ 明朝" w:hAnsi="ＭＳ 明朝"/>
          <w:sz w:val="24"/>
          <w:szCs w:val="24"/>
        </w:rPr>
      </w:pPr>
    </w:p>
    <w:p w14:paraId="755CE6D3" w14:textId="1C8FF13E" w:rsidR="000A448D" w:rsidRPr="0020335E" w:rsidRDefault="000A448D" w:rsidP="000A448D">
      <w:pPr>
        <w:pStyle w:val="a7"/>
        <w:jc w:val="left"/>
        <w:rPr>
          <w:rFonts w:ascii="ＭＳ 明朝" w:eastAsia="ＭＳ 明朝" w:hAnsi="ＭＳ 明朝"/>
          <w:sz w:val="24"/>
          <w:szCs w:val="24"/>
        </w:rPr>
      </w:pPr>
      <w:r w:rsidRPr="0020335E">
        <w:rPr>
          <w:rFonts w:ascii="ＭＳ 明朝" w:eastAsia="ＭＳ 明朝" w:hAnsi="ＭＳ 明朝" w:hint="eastAsia"/>
          <w:sz w:val="24"/>
          <w:szCs w:val="24"/>
        </w:rPr>
        <w:t xml:space="preserve">　　　　　　　　　＜原子力発電所の稼働・審査状況＞</w:t>
      </w:r>
    </w:p>
    <w:tbl>
      <w:tblPr>
        <w:tblW w:w="7513" w:type="dxa"/>
        <w:tblInd w:w="706" w:type="dxa"/>
        <w:tblLayout w:type="fixed"/>
        <w:tblCellMar>
          <w:left w:w="0" w:type="dxa"/>
          <w:right w:w="0" w:type="dxa"/>
        </w:tblCellMar>
        <w:tblLook w:val="0000" w:firstRow="0" w:lastRow="0" w:firstColumn="0" w:lastColumn="0" w:noHBand="0" w:noVBand="0"/>
      </w:tblPr>
      <w:tblGrid>
        <w:gridCol w:w="1559"/>
        <w:gridCol w:w="1843"/>
        <w:gridCol w:w="1843"/>
        <w:gridCol w:w="2268"/>
      </w:tblGrid>
      <w:tr w:rsidR="000A448D" w:rsidRPr="0020335E" w14:paraId="7F0AA7C7" w14:textId="77777777" w:rsidTr="00FE7C5F">
        <w:trPr>
          <w:trHeight w:val="60"/>
        </w:trPr>
        <w:tc>
          <w:tcPr>
            <w:tcW w:w="1559"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08101C13" w14:textId="77777777" w:rsidR="000A448D" w:rsidRPr="0020335E" w:rsidRDefault="000A448D" w:rsidP="00477FA0">
            <w:pPr>
              <w:pStyle w:val="a6"/>
              <w:ind w:left="0" w:firstLine="0"/>
              <w:jc w:val="center"/>
              <w:rPr>
                <w:rFonts w:ascii="ＭＳ 明朝" w:eastAsia="ＭＳ 明朝" w:hAnsi="ＭＳ 明朝"/>
                <w:sz w:val="24"/>
                <w:szCs w:val="24"/>
              </w:rPr>
            </w:pPr>
            <w:r w:rsidRPr="0020335E">
              <w:rPr>
                <w:rStyle w:val="aa"/>
                <w:rFonts w:ascii="ＭＳ 明朝" w:eastAsia="ＭＳ 明朝" w:hAnsi="ＭＳ 明朝" w:hint="eastAsia"/>
                <w:sz w:val="24"/>
                <w:szCs w:val="24"/>
              </w:rPr>
              <w:t>稼働中</w:t>
            </w:r>
          </w:p>
        </w:tc>
        <w:tc>
          <w:tcPr>
            <w:tcW w:w="1843"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6D11BC46" w14:textId="77777777" w:rsidR="000A448D" w:rsidRPr="0020335E" w:rsidRDefault="000A448D" w:rsidP="00477FA0">
            <w:pPr>
              <w:pStyle w:val="a6"/>
              <w:ind w:left="0" w:firstLine="0"/>
              <w:jc w:val="center"/>
              <w:rPr>
                <w:rFonts w:ascii="ＭＳ 明朝" w:eastAsia="ＭＳ 明朝" w:hAnsi="ＭＳ 明朝"/>
                <w:sz w:val="24"/>
                <w:szCs w:val="24"/>
              </w:rPr>
            </w:pPr>
            <w:r w:rsidRPr="0020335E">
              <w:rPr>
                <w:rStyle w:val="aa"/>
                <w:rFonts w:ascii="ＭＳ 明朝" w:eastAsia="ＭＳ 明朝" w:hAnsi="ＭＳ 明朝" w:hint="eastAsia"/>
                <w:sz w:val="24"/>
                <w:szCs w:val="24"/>
              </w:rPr>
              <w:t>審査合格</w:t>
            </w:r>
          </w:p>
        </w:tc>
        <w:tc>
          <w:tcPr>
            <w:tcW w:w="1843"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5C70AC2F" w14:textId="77777777" w:rsidR="000A448D" w:rsidRPr="0020335E" w:rsidRDefault="000A448D" w:rsidP="00477FA0">
            <w:pPr>
              <w:pStyle w:val="a6"/>
              <w:ind w:left="0" w:firstLine="0"/>
              <w:jc w:val="center"/>
              <w:rPr>
                <w:rFonts w:ascii="ＭＳ 明朝" w:eastAsia="ＭＳ 明朝" w:hAnsi="ＭＳ 明朝"/>
                <w:sz w:val="24"/>
                <w:szCs w:val="24"/>
              </w:rPr>
            </w:pPr>
            <w:r w:rsidRPr="0020335E">
              <w:rPr>
                <w:rStyle w:val="aa"/>
                <w:rFonts w:ascii="ＭＳ 明朝" w:eastAsia="ＭＳ 明朝" w:hAnsi="ＭＳ 明朝" w:hint="eastAsia"/>
                <w:sz w:val="24"/>
                <w:szCs w:val="24"/>
              </w:rPr>
              <w:t>審査中</w:t>
            </w:r>
          </w:p>
        </w:tc>
        <w:tc>
          <w:tcPr>
            <w:tcW w:w="2268"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14:paraId="698A707F" w14:textId="77777777" w:rsidR="000A448D" w:rsidRPr="0020335E" w:rsidRDefault="000A448D" w:rsidP="00477FA0">
            <w:pPr>
              <w:pStyle w:val="a6"/>
              <w:ind w:left="0" w:firstLine="0"/>
              <w:jc w:val="center"/>
              <w:rPr>
                <w:rFonts w:ascii="ＭＳ 明朝" w:eastAsia="ＭＳ 明朝" w:hAnsi="ＭＳ 明朝"/>
                <w:sz w:val="24"/>
                <w:szCs w:val="24"/>
              </w:rPr>
            </w:pPr>
            <w:r w:rsidRPr="0020335E">
              <w:rPr>
                <w:rStyle w:val="aa"/>
                <w:rFonts w:ascii="ＭＳ 明朝" w:eastAsia="ＭＳ 明朝" w:hAnsi="ＭＳ 明朝" w:hint="eastAsia"/>
                <w:sz w:val="24"/>
                <w:szCs w:val="24"/>
              </w:rPr>
              <w:t>未申請</w:t>
            </w:r>
          </w:p>
        </w:tc>
      </w:tr>
      <w:tr w:rsidR="000A448D" w:rsidRPr="0020335E" w14:paraId="00897AB7" w14:textId="77777777" w:rsidTr="004839A0">
        <w:trPr>
          <w:trHeight w:val="60"/>
        </w:trPr>
        <w:tc>
          <w:tcPr>
            <w:tcW w:w="1559"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tcPr>
          <w:p w14:paraId="56D36FDB" w14:textId="77777777" w:rsidR="000A448D" w:rsidRPr="0020335E" w:rsidRDefault="000A448D" w:rsidP="00477FA0">
            <w:pPr>
              <w:pStyle w:val="a6"/>
              <w:ind w:left="0" w:firstLine="0"/>
              <w:jc w:val="left"/>
              <w:rPr>
                <w:rStyle w:val="aa"/>
                <w:rFonts w:ascii="ＭＳ 明朝" w:eastAsia="ＭＳ 明朝" w:hAnsi="ＭＳ 明朝"/>
                <w:sz w:val="24"/>
                <w:szCs w:val="24"/>
              </w:rPr>
            </w:pPr>
            <w:r w:rsidRPr="0020335E">
              <w:rPr>
                <w:rStyle w:val="aa"/>
                <w:rFonts w:ascii="ＭＳ 明朝" w:eastAsia="ＭＳ 明朝" w:hAnsi="ＭＳ 明朝" w:hint="eastAsia"/>
                <w:sz w:val="24"/>
                <w:szCs w:val="24"/>
              </w:rPr>
              <w:t>・美浜③</w:t>
            </w:r>
          </w:p>
          <w:p w14:paraId="08771A6D" w14:textId="77777777" w:rsidR="000A448D" w:rsidRPr="0020335E" w:rsidRDefault="000A448D" w:rsidP="00477FA0">
            <w:pPr>
              <w:pStyle w:val="a6"/>
              <w:ind w:left="0" w:firstLine="0"/>
              <w:jc w:val="left"/>
              <w:rPr>
                <w:rStyle w:val="aa"/>
                <w:rFonts w:ascii="ＭＳ 明朝" w:eastAsia="ＭＳ 明朝" w:hAnsi="ＭＳ 明朝"/>
                <w:sz w:val="24"/>
                <w:szCs w:val="24"/>
              </w:rPr>
            </w:pPr>
            <w:r w:rsidRPr="0020335E">
              <w:rPr>
                <w:rStyle w:val="aa"/>
                <w:rFonts w:ascii="ＭＳ 明朝" w:eastAsia="ＭＳ 明朝" w:hAnsi="ＭＳ 明朝" w:hint="eastAsia"/>
                <w:sz w:val="24"/>
                <w:szCs w:val="24"/>
              </w:rPr>
              <w:t>・大飯③④</w:t>
            </w:r>
          </w:p>
          <w:p w14:paraId="5C3D705B" w14:textId="77777777" w:rsidR="000A448D" w:rsidRPr="0020335E" w:rsidRDefault="000A448D" w:rsidP="00477FA0">
            <w:pPr>
              <w:pStyle w:val="a6"/>
              <w:ind w:left="0" w:firstLine="0"/>
              <w:jc w:val="left"/>
              <w:rPr>
                <w:rStyle w:val="aa"/>
                <w:rFonts w:ascii="ＭＳ 明朝" w:eastAsia="ＭＳ 明朝" w:hAnsi="ＭＳ 明朝"/>
                <w:sz w:val="24"/>
                <w:szCs w:val="24"/>
              </w:rPr>
            </w:pPr>
            <w:r w:rsidRPr="0020335E">
              <w:rPr>
                <w:rStyle w:val="aa"/>
                <w:rFonts w:ascii="ＭＳ 明朝" w:eastAsia="ＭＳ 明朝" w:hAnsi="ＭＳ 明朝" w:hint="eastAsia"/>
                <w:sz w:val="24"/>
                <w:szCs w:val="24"/>
              </w:rPr>
              <w:t>・高浜③④</w:t>
            </w:r>
          </w:p>
          <w:p w14:paraId="3C0C4C11" w14:textId="77777777" w:rsidR="000A448D" w:rsidRPr="0020335E" w:rsidRDefault="000A448D" w:rsidP="00477FA0">
            <w:pPr>
              <w:pStyle w:val="a6"/>
              <w:ind w:left="0" w:firstLine="0"/>
              <w:jc w:val="left"/>
              <w:rPr>
                <w:rStyle w:val="aa"/>
                <w:rFonts w:ascii="ＭＳ 明朝" w:eastAsia="ＭＳ 明朝" w:hAnsi="ＭＳ 明朝"/>
                <w:sz w:val="24"/>
                <w:szCs w:val="24"/>
              </w:rPr>
            </w:pPr>
            <w:r w:rsidRPr="0020335E">
              <w:rPr>
                <w:rStyle w:val="aa"/>
                <w:rFonts w:ascii="ＭＳ 明朝" w:eastAsia="ＭＳ 明朝" w:hAnsi="ＭＳ 明朝" w:hint="eastAsia"/>
                <w:sz w:val="24"/>
                <w:szCs w:val="24"/>
              </w:rPr>
              <w:t>・伊方③</w:t>
            </w:r>
          </w:p>
          <w:p w14:paraId="3ECF0F6D" w14:textId="77777777" w:rsidR="000A448D" w:rsidRPr="0020335E" w:rsidRDefault="000A448D" w:rsidP="00477FA0">
            <w:pPr>
              <w:pStyle w:val="a6"/>
              <w:ind w:left="0" w:firstLine="0"/>
              <w:jc w:val="left"/>
              <w:rPr>
                <w:rStyle w:val="aa"/>
                <w:rFonts w:ascii="ＭＳ 明朝" w:eastAsia="ＭＳ 明朝" w:hAnsi="ＭＳ 明朝"/>
                <w:sz w:val="24"/>
                <w:szCs w:val="24"/>
              </w:rPr>
            </w:pPr>
            <w:r w:rsidRPr="0020335E">
              <w:rPr>
                <w:rStyle w:val="aa"/>
                <w:rFonts w:ascii="ＭＳ 明朝" w:eastAsia="ＭＳ 明朝" w:hAnsi="ＭＳ 明朝" w:hint="eastAsia"/>
                <w:sz w:val="24"/>
                <w:szCs w:val="24"/>
              </w:rPr>
              <w:t>・玄海③④</w:t>
            </w:r>
          </w:p>
          <w:p w14:paraId="288FADFA" w14:textId="77777777" w:rsidR="000A448D" w:rsidRPr="0020335E" w:rsidRDefault="000A448D" w:rsidP="00477FA0">
            <w:pPr>
              <w:pStyle w:val="a6"/>
              <w:ind w:left="0" w:firstLine="0"/>
              <w:jc w:val="left"/>
              <w:rPr>
                <w:rStyle w:val="aa"/>
                <w:rFonts w:ascii="ＭＳ 明朝" w:eastAsia="ＭＳ 明朝" w:hAnsi="ＭＳ 明朝"/>
                <w:sz w:val="24"/>
                <w:szCs w:val="24"/>
              </w:rPr>
            </w:pPr>
            <w:r w:rsidRPr="0020335E">
              <w:rPr>
                <w:rStyle w:val="aa"/>
                <w:rFonts w:ascii="ＭＳ 明朝" w:eastAsia="ＭＳ 明朝" w:hAnsi="ＭＳ 明朝" w:hint="eastAsia"/>
                <w:sz w:val="24"/>
                <w:szCs w:val="24"/>
              </w:rPr>
              <w:t>・川内①②</w:t>
            </w:r>
          </w:p>
          <w:p w14:paraId="2B122072" w14:textId="77777777" w:rsidR="000A448D" w:rsidRPr="0020335E" w:rsidRDefault="000A448D" w:rsidP="00477FA0">
            <w:pPr>
              <w:pStyle w:val="a6"/>
              <w:ind w:left="0" w:firstLine="0"/>
              <w:jc w:val="left"/>
              <w:rPr>
                <w:rStyle w:val="aa"/>
                <w:rFonts w:ascii="ＭＳ 明朝" w:eastAsia="ＭＳ 明朝" w:hAnsi="ＭＳ 明朝"/>
                <w:sz w:val="24"/>
                <w:szCs w:val="24"/>
              </w:rPr>
            </w:pPr>
          </w:p>
          <w:p w14:paraId="717379F9" w14:textId="77777777" w:rsidR="000A448D" w:rsidRPr="0020335E" w:rsidRDefault="000A448D" w:rsidP="00477FA0">
            <w:pPr>
              <w:pStyle w:val="a6"/>
              <w:ind w:left="0" w:firstLine="0"/>
              <w:jc w:val="right"/>
              <w:rPr>
                <w:rFonts w:ascii="ＭＳ 明朝" w:eastAsia="ＭＳ 明朝" w:hAnsi="ＭＳ 明朝"/>
                <w:sz w:val="24"/>
                <w:szCs w:val="24"/>
              </w:rPr>
            </w:pPr>
            <w:r w:rsidRPr="0020335E">
              <w:rPr>
                <w:rStyle w:val="aa"/>
                <w:rFonts w:ascii="ＭＳ 明朝" w:eastAsia="ＭＳ 明朝" w:hAnsi="ＭＳ 明朝"/>
                <w:sz w:val="24"/>
                <w:szCs w:val="24"/>
              </w:rPr>
              <w:t>10</w:t>
            </w:r>
            <w:r w:rsidRPr="0020335E">
              <w:rPr>
                <w:rStyle w:val="aa"/>
                <w:rFonts w:ascii="ＭＳ 明朝" w:eastAsia="ＭＳ 明朝" w:hAnsi="ＭＳ 明朝" w:hint="eastAsia"/>
                <w:sz w:val="24"/>
                <w:szCs w:val="24"/>
              </w:rPr>
              <w:t>基</w:t>
            </w:r>
          </w:p>
        </w:tc>
        <w:tc>
          <w:tcPr>
            <w:tcW w:w="1843"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tcPr>
          <w:p w14:paraId="761B2703" w14:textId="77777777" w:rsidR="000A448D" w:rsidRPr="0020335E" w:rsidRDefault="000A448D" w:rsidP="00477FA0">
            <w:pPr>
              <w:pStyle w:val="a6"/>
              <w:ind w:left="0" w:firstLine="0"/>
              <w:jc w:val="left"/>
              <w:rPr>
                <w:rStyle w:val="aa"/>
                <w:rFonts w:ascii="ＭＳ 明朝" w:eastAsia="ＭＳ 明朝" w:hAnsi="ＭＳ 明朝"/>
                <w:sz w:val="24"/>
                <w:szCs w:val="24"/>
              </w:rPr>
            </w:pPr>
            <w:r w:rsidRPr="0020335E">
              <w:rPr>
                <w:rStyle w:val="aa"/>
                <w:rFonts w:ascii="ＭＳ 明朝" w:eastAsia="ＭＳ 明朝" w:hAnsi="ＭＳ 明朝" w:hint="eastAsia"/>
                <w:sz w:val="24"/>
                <w:szCs w:val="24"/>
              </w:rPr>
              <w:t>○女川②</w:t>
            </w:r>
          </w:p>
          <w:p w14:paraId="0AB48B1D" w14:textId="77777777" w:rsidR="000A448D" w:rsidRPr="0020335E" w:rsidRDefault="000A448D" w:rsidP="00477FA0">
            <w:pPr>
              <w:pStyle w:val="a6"/>
              <w:ind w:left="0" w:firstLine="0"/>
              <w:jc w:val="left"/>
              <w:rPr>
                <w:rStyle w:val="aa"/>
                <w:rFonts w:ascii="ＭＳ 明朝" w:eastAsia="ＭＳ 明朝" w:hAnsi="ＭＳ 明朝"/>
                <w:sz w:val="24"/>
                <w:szCs w:val="24"/>
              </w:rPr>
            </w:pPr>
            <w:r w:rsidRPr="0020335E">
              <w:rPr>
                <w:rStyle w:val="aa"/>
                <w:rFonts w:ascii="ＭＳ 明朝" w:eastAsia="ＭＳ 明朝" w:hAnsi="ＭＳ 明朝" w:hint="eastAsia"/>
                <w:sz w:val="24"/>
                <w:szCs w:val="24"/>
              </w:rPr>
              <w:t>・東海第二</w:t>
            </w:r>
          </w:p>
          <w:p w14:paraId="4B49961A" w14:textId="77777777" w:rsidR="000A448D" w:rsidRPr="0020335E" w:rsidRDefault="000A448D" w:rsidP="00477FA0">
            <w:pPr>
              <w:pStyle w:val="a6"/>
              <w:ind w:left="0" w:firstLine="0"/>
              <w:jc w:val="left"/>
              <w:rPr>
                <w:rStyle w:val="aa"/>
                <w:rFonts w:ascii="ＭＳ 明朝" w:eastAsia="ＭＳ 明朝" w:hAnsi="ＭＳ 明朝"/>
                <w:sz w:val="24"/>
                <w:szCs w:val="24"/>
              </w:rPr>
            </w:pPr>
            <w:r w:rsidRPr="0020335E">
              <w:rPr>
                <w:rStyle w:val="aa"/>
                <w:rFonts w:ascii="ＭＳ 明朝" w:eastAsia="ＭＳ 明朝" w:hAnsi="ＭＳ 明朝" w:hint="eastAsia"/>
                <w:sz w:val="24"/>
                <w:szCs w:val="24"/>
              </w:rPr>
              <w:t>・柏崎刈羽⑥⑦</w:t>
            </w:r>
          </w:p>
          <w:p w14:paraId="6110309F" w14:textId="77777777" w:rsidR="000A448D" w:rsidRPr="0020335E" w:rsidRDefault="000A448D" w:rsidP="00477FA0">
            <w:pPr>
              <w:pStyle w:val="a6"/>
              <w:ind w:left="0" w:firstLine="0"/>
              <w:jc w:val="left"/>
              <w:rPr>
                <w:rStyle w:val="aa"/>
                <w:rFonts w:ascii="ＭＳ 明朝" w:eastAsia="ＭＳ 明朝" w:hAnsi="ＭＳ 明朝"/>
                <w:sz w:val="24"/>
                <w:szCs w:val="24"/>
              </w:rPr>
            </w:pPr>
            <w:r w:rsidRPr="0020335E">
              <w:rPr>
                <w:rStyle w:val="aa"/>
                <w:rFonts w:ascii="ＭＳ 明朝" w:eastAsia="ＭＳ 明朝" w:hAnsi="ＭＳ 明朝" w:hint="eastAsia"/>
                <w:sz w:val="24"/>
                <w:szCs w:val="24"/>
              </w:rPr>
              <w:t>○高浜①②</w:t>
            </w:r>
          </w:p>
          <w:p w14:paraId="4526210C" w14:textId="77777777" w:rsidR="000A448D" w:rsidRPr="0020335E" w:rsidRDefault="000A448D" w:rsidP="00477FA0">
            <w:pPr>
              <w:pStyle w:val="a6"/>
              <w:ind w:left="0" w:firstLine="0"/>
              <w:jc w:val="left"/>
              <w:rPr>
                <w:rStyle w:val="aa"/>
                <w:rFonts w:ascii="ＭＳ 明朝" w:eastAsia="ＭＳ 明朝" w:hAnsi="ＭＳ 明朝"/>
                <w:sz w:val="24"/>
                <w:szCs w:val="24"/>
              </w:rPr>
            </w:pPr>
            <w:r w:rsidRPr="0020335E">
              <w:rPr>
                <w:rStyle w:val="aa"/>
                <w:rFonts w:ascii="ＭＳ 明朝" w:eastAsia="ＭＳ 明朝" w:hAnsi="ＭＳ 明朝" w:hint="eastAsia"/>
                <w:sz w:val="24"/>
                <w:szCs w:val="24"/>
              </w:rPr>
              <w:t xml:space="preserve">○島根②　　　</w:t>
            </w:r>
          </w:p>
          <w:p w14:paraId="62CEA8AB" w14:textId="77777777" w:rsidR="000A448D" w:rsidRPr="0020335E" w:rsidRDefault="000A448D" w:rsidP="00477FA0">
            <w:pPr>
              <w:pStyle w:val="a6"/>
              <w:ind w:left="0" w:firstLine="0"/>
              <w:jc w:val="left"/>
              <w:rPr>
                <w:rStyle w:val="aa"/>
                <w:rFonts w:ascii="ＭＳ 明朝" w:eastAsia="ＭＳ 明朝" w:hAnsi="ＭＳ 明朝"/>
                <w:sz w:val="24"/>
                <w:szCs w:val="24"/>
              </w:rPr>
            </w:pPr>
            <w:r w:rsidRPr="0020335E">
              <w:rPr>
                <w:rStyle w:val="aa"/>
                <w:rFonts w:ascii="ＭＳ 明朝" w:eastAsia="ＭＳ 明朝" w:hAnsi="ＭＳ 明朝" w:hint="eastAsia"/>
                <w:sz w:val="24"/>
                <w:szCs w:val="24"/>
              </w:rPr>
              <w:t xml:space="preserve">　</w:t>
            </w:r>
          </w:p>
          <w:p w14:paraId="2D2983C3" w14:textId="77777777" w:rsidR="000A448D" w:rsidRPr="0020335E" w:rsidRDefault="000A448D" w:rsidP="00477FA0">
            <w:pPr>
              <w:pStyle w:val="a6"/>
              <w:ind w:left="0" w:firstLine="0"/>
              <w:jc w:val="left"/>
              <w:rPr>
                <w:rStyle w:val="aa"/>
                <w:rFonts w:ascii="ＭＳ 明朝" w:eastAsia="ＭＳ 明朝" w:hAnsi="ＭＳ 明朝"/>
                <w:sz w:val="24"/>
                <w:szCs w:val="24"/>
              </w:rPr>
            </w:pPr>
          </w:p>
          <w:p w14:paraId="2CB088F0" w14:textId="77777777" w:rsidR="000A448D" w:rsidRPr="0020335E" w:rsidRDefault="000A448D" w:rsidP="00477FA0">
            <w:pPr>
              <w:pStyle w:val="a6"/>
              <w:ind w:left="0" w:firstLine="0"/>
              <w:jc w:val="right"/>
              <w:rPr>
                <w:rFonts w:ascii="ＭＳ 明朝" w:eastAsia="ＭＳ 明朝" w:hAnsi="ＭＳ 明朝"/>
                <w:sz w:val="24"/>
                <w:szCs w:val="24"/>
              </w:rPr>
            </w:pPr>
            <w:r w:rsidRPr="0020335E">
              <w:rPr>
                <w:rStyle w:val="aa"/>
                <w:rFonts w:ascii="ＭＳ 明朝" w:eastAsia="ＭＳ 明朝" w:hAnsi="ＭＳ 明朝" w:hint="eastAsia"/>
                <w:sz w:val="24"/>
                <w:szCs w:val="24"/>
              </w:rPr>
              <w:t>７基</w:t>
            </w:r>
          </w:p>
        </w:tc>
        <w:tc>
          <w:tcPr>
            <w:tcW w:w="1843"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tcPr>
          <w:p w14:paraId="0B822267" w14:textId="77777777" w:rsidR="000A448D" w:rsidRPr="0020335E" w:rsidRDefault="000A448D" w:rsidP="00477FA0">
            <w:pPr>
              <w:pStyle w:val="a6"/>
              <w:ind w:left="0" w:firstLine="0"/>
              <w:jc w:val="left"/>
              <w:rPr>
                <w:rStyle w:val="aa"/>
                <w:rFonts w:ascii="ＭＳ 明朝" w:eastAsia="ＭＳ 明朝" w:hAnsi="ＭＳ 明朝"/>
                <w:sz w:val="24"/>
                <w:szCs w:val="24"/>
              </w:rPr>
            </w:pPr>
            <w:r w:rsidRPr="0020335E">
              <w:rPr>
                <w:rStyle w:val="aa"/>
                <w:rFonts w:ascii="ＭＳ 明朝" w:eastAsia="ＭＳ 明朝" w:hAnsi="ＭＳ 明朝" w:hint="eastAsia"/>
                <w:sz w:val="24"/>
                <w:szCs w:val="24"/>
              </w:rPr>
              <w:t>・泊①②③</w:t>
            </w:r>
          </w:p>
          <w:p w14:paraId="1A6E7A46" w14:textId="77777777" w:rsidR="000A448D" w:rsidRPr="0020335E" w:rsidRDefault="000A448D" w:rsidP="00477FA0">
            <w:pPr>
              <w:pStyle w:val="a6"/>
              <w:ind w:left="0" w:firstLine="0"/>
              <w:jc w:val="left"/>
              <w:rPr>
                <w:rStyle w:val="aa"/>
                <w:rFonts w:ascii="ＭＳ 明朝" w:eastAsia="ＭＳ 明朝" w:hAnsi="ＭＳ 明朝"/>
                <w:sz w:val="24"/>
                <w:szCs w:val="24"/>
              </w:rPr>
            </w:pPr>
            <w:r w:rsidRPr="0020335E">
              <w:rPr>
                <w:rStyle w:val="aa"/>
                <w:rFonts w:ascii="ＭＳ 明朝" w:eastAsia="ＭＳ 明朝" w:hAnsi="ＭＳ 明朝" w:hint="eastAsia"/>
                <w:sz w:val="24"/>
                <w:szCs w:val="24"/>
              </w:rPr>
              <w:t>・大間</w:t>
            </w:r>
          </w:p>
          <w:p w14:paraId="1B559364" w14:textId="77777777" w:rsidR="000A448D" w:rsidRPr="0020335E" w:rsidRDefault="000A448D" w:rsidP="00477FA0">
            <w:pPr>
              <w:pStyle w:val="a6"/>
              <w:ind w:left="0" w:firstLine="0"/>
              <w:jc w:val="left"/>
              <w:rPr>
                <w:rStyle w:val="aa"/>
                <w:rFonts w:ascii="ＭＳ 明朝" w:eastAsia="ＭＳ 明朝" w:hAnsi="ＭＳ 明朝"/>
                <w:sz w:val="24"/>
                <w:szCs w:val="24"/>
              </w:rPr>
            </w:pPr>
            <w:r w:rsidRPr="0020335E">
              <w:rPr>
                <w:rStyle w:val="aa"/>
                <w:rFonts w:ascii="ＭＳ 明朝" w:eastAsia="ＭＳ 明朝" w:hAnsi="ＭＳ 明朝" w:hint="eastAsia"/>
                <w:sz w:val="24"/>
                <w:szCs w:val="24"/>
              </w:rPr>
              <w:t>・東通（東北）</w:t>
            </w:r>
          </w:p>
          <w:p w14:paraId="3D043380" w14:textId="77777777" w:rsidR="000A448D" w:rsidRPr="0020335E" w:rsidRDefault="000A448D" w:rsidP="00477FA0">
            <w:pPr>
              <w:pStyle w:val="a6"/>
              <w:ind w:left="0" w:firstLine="0"/>
              <w:jc w:val="left"/>
              <w:rPr>
                <w:rStyle w:val="aa"/>
                <w:rFonts w:ascii="ＭＳ 明朝" w:eastAsia="ＭＳ 明朝" w:hAnsi="ＭＳ 明朝"/>
                <w:sz w:val="24"/>
                <w:szCs w:val="24"/>
              </w:rPr>
            </w:pPr>
            <w:r w:rsidRPr="0020335E">
              <w:rPr>
                <w:rStyle w:val="aa"/>
                <w:rFonts w:ascii="ＭＳ 明朝" w:eastAsia="ＭＳ 明朝" w:hAnsi="ＭＳ 明朝" w:hint="eastAsia"/>
                <w:sz w:val="24"/>
                <w:szCs w:val="24"/>
              </w:rPr>
              <w:t>・浜岡③④</w:t>
            </w:r>
          </w:p>
          <w:p w14:paraId="65389CF9" w14:textId="77777777" w:rsidR="000A448D" w:rsidRPr="0020335E" w:rsidRDefault="000A448D" w:rsidP="00477FA0">
            <w:pPr>
              <w:pStyle w:val="a6"/>
              <w:ind w:left="0" w:firstLine="0"/>
              <w:jc w:val="left"/>
              <w:rPr>
                <w:rStyle w:val="aa"/>
                <w:rFonts w:ascii="ＭＳ 明朝" w:eastAsia="ＭＳ 明朝" w:hAnsi="ＭＳ 明朝"/>
                <w:sz w:val="24"/>
                <w:szCs w:val="24"/>
              </w:rPr>
            </w:pPr>
            <w:r w:rsidRPr="0020335E">
              <w:rPr>
                <w:rStyle w:val="aa"/>
                <w:rFonts w:ascii="ＭＳ 明朝" w:eastAsia="ＭＳ 明朝" w:hAnsi="ＭＳ 明朝" w:hint="eastAsia"/>
                <w:sz w:val="24"/>
                <w:szCs w:val="24"/>
              </w:rPr>
              <w:t>・志賀②</w:t>
            </w:r>
          </w:p>
          <w:p w14:paraId="47EAF6BD" w14:textId="77777777" w:rsidR="000A448D" w:rsidRPr="0020335E" w:rsidRDefault="000A448D" w:rsidP="00477FA0">
            <w:pPr>
              <w:pStyle w:val="a6"/>
              <w:ind w:left="0" w:firstLine="0"/>
              <w:jc w:val="left"/>
              <w:rPr>
                <w:rStyle w:val="aa"/>
                <w:rFonts w:ascii="ＭＳ 明朝" w:eastAsia="ＭＳ 明朝" w:hAnsi="ＭＳ 明朝"/>
                <w:sz w:val="24"/>
                <w:szCs w:val="24"/>
              </w:rPr>
            </w:pPr>
            <w:r w:rsidRPr="0020335E">
              <w:rPr>
                <w:rStyle w:val="aa"/>
                <w:rFonts w:ascii="ＭＳ 明朝" w:eastAsia="ＭＳ 明朝" w:hAnsi="ＭＳ 明朝" w:hint="eastAsia"/>
                <w:sz w:val="24"/>
                <w:szCs w:val="24"/>
              </w:rPr>
              <w:t>・敦賀②</w:t>
            </w:r>
          </w:p>
          <w:p w14:paraId="1C089B49" w14:textId="77777777" w:rsidR="000A448D" w:rsidRPr="0020335E" w:rsidRDefault="000A448D" w:rsidP="00477FA0">
            <w:pPr>
              <w:pStyle w:val="a6"/>
              <w:ind w:left="0" w:firstLine="0"/>
              <w:jc w:val="left"/>
              <w:rPr>
                <w:rStyle w:val="aa"/>
                <w:rFonts w:ascii="ＭＳ 明朝" w:eastAsia="ＭＳ 明朝" w:hAnsi="ＭＳ 明朝"/>
                <w:sz w:val="24"/>
                <w:szCs w:val="24"/>
              </w:rPr>
            </w:pPr>
            <w:r w:rsidRPr="0020335E">
              <w:rPr>
                <w:rStyle w:val="aa"/>
                <w:rFonts w:ascii="ＭＳ 明朝" w:eastAsia="ＭＳ 明朝" w:hAnsi="ＭＳ 明朝" w:hint="eastAsia"/>
                <w:sz w:val="24"/>
                <w:szCs w:val="24"/>
              </w:rPr>
              <w:t xml:space="preserve">・島根③　　</w:t>
            </w:r>
          </w:p>
          <w:p w14:paraId="113A0535" w14:textId="77777777" w:rsidR="000A448D" w:rsidRPr="0020335E" w:rsidRDefault="000A448D" w:rsidP="00477FA0">
            <w:pPr>
              <w:pStyle w:val="a6"/>
              <w:ind w:left="0" w:firstLine="0"/>
              <w:jc w:val="right"/>
              <w:rPr>
                <w:rFonts w:ascii="ＭＳ 明朝" w:eastAsia="ＭＳ 明朝" w:hAnsi="ＭＳ 明朝"/>
                <w:sz w:val="24"/>
                <w:szCs w:val="24"/>
              </w:rPr>
            </w:pPr>
            <w:r w:rsidRPr="0020335E">
              <w:rPr>
                <w:rStyle w:val="aa"/>
                <w:rFonts w:ascii="ＭＳ 明朝" w:eastAsia="ＭＳ 明朝" w:hAnsi="ＭＳ 明朝"/>
                <w:sz w:val="24"/>
                <w:szCs w:val="24"/>
              </w:rPr>
              <w:t>10</w:t>
            </w:r>
            <w:r w:rsidRPr="0020335E">
              <w:rPr>
                <w:rStyle w:val="aa"/>
                <w:rFonts w:ascii="ＭＳ 明朝" w:eastAsia="ＭＳ 明朝" w:hAnsi="ＭＳ 明朝" w:hint="eastAsia"/>
                <w:sz w:val="24"/>
                <w:szCs w:val="24"/>
              </w:rPr>
              <w:t>基</w:t>
            </w:r>
          </w:p>
        </w:tc>
        <w:tc>
          <w:tcPr>
            <w:tcW w:w="2268"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tcPr>
          <w:p w14:paraId="79E672E1" w14:textId="77777777" w:rsidR="000A448D" w:rsidRPr="0020335E" w:rsidRDefault="000A448D" w:rsidP="00477FA0">
            <w:pPr>
              <w:pStyle w:val="a6"/>
              <w:ind w:left="0" w:firstLine="0"/>
              <w:rPr>
                <w:rStyle w:val="aa"/>
                <w:rFonts w:ascii="ＭＳ 明朝" w:eastAsia="ＭＳ 明朝" w:hAnsi="ＭＳ 明朝"/>
                <w:sz w:val="24"/>
                <w:szCs w:val="24"/>
              </w:rPr>
            </w:pPr>
            <w:r w:rsidRPr="0020335E">
              <w:rPr>
                <w:rStyle w:val="aa"/>
                <w:rFonts w:ascii="ＭＳ 明朝" w:eastAsia="ＭＳ 明朝" w:hAnsi="ＭＳ 明朝" w:hint="eastAsia"/>
                <w:sz w:val="24"/>
                <w:szCs w:val="24"/>
              </w:rPr>
              <w:t>・東通（東京）</w:t>
            </w:r>
          </w:p>
          <w:p w14:paraId="18D21D86" w14:textId="77777777" w:rsidR="000A448D" w:rsidRPr="0020335E" w:rsidRDefault="000A448D" w:rsidP="00477FA0">
            <w:pPr>
              <w:pStyle w:val="a6"/>
              <w:ind w:left="0" w:firstLine="0"/>
              <w:rPr>
                <w:rStyle w:val="aa"/>
                <w:rFonts w:ascii="ＭＳ 明朝" w:eastAsia="ＭＳ 明朝" w:hAnsi="ＭＳ 明朝"/>
                <w:sz w:val="24"/>
                <w:szCs w:val="24"/>
              </w:rPr>
            </w:pPr>
            <w:r w:rsidRPr="0020335E">
              <w:rPr>
                <w:rStyle w:val="aa"/>
                <w:rFonts w:ascii="ＭＳ 明朝" w:eastAsia="ＭＳ 明朝" w:hAnsi="ＭＳ 明朝" w:hint="eastAsia"/>
                <w:sz w:val="24"/>
                <w:szCs w:val="24"/>
              </w:rPr>
              <w:t>・女川③</w:t>
            </w:r>
          </w:p>
          <w:p w14:paraId="4FC353DA" w14:textId="77777777" w:rsidR="000A448D" w:rsidRPr="0020335E" w:rsidRDefault="000A448D" w:rsidP="00477FA0">
            <w:pPr>
              <w:pStyle w:val="a6"/>
              <w:ind w:left="0" w:firstLine="0"/>
              <w:rPr>
                <w:rStyle w:val="aa"/>
                <w:rFonts w:ascii="ＭＳ 明朝" w:eastAsia="ＭＳ 明朝" w:hAnsi="ＭＳ 明朝"/>
                <w:sz w:val="24"/>
                <w:szCs w:val="24"/>
              </w:rPr>
            </w:pPr>
            <w:r w:rsidRPr="0020335E">
              <w:rPr>
                <w:rStyle w:val="aa"/>
                <w:rFonts w:ascii="ＭＳ 明朝" w:eastAsia="ＭＳ 明朝" w:hAnsi="ＭＳ 明朝" w:hint="eastAsia"/>
                <w:sz w:val="24"/>
                <w:szCs w:val="24"/>
              </w:rPr>
              <w:t>・柏崎刈羽①～⑤</w:t>
            </w:r>
          </w:p>
          <w:p w14:paraId="1374B88D" w14:textId="77777777" w:rsidR="000A448D" w:rsidRPr="0020335E" w:rsidRDefault="000A448D" w:rsidP="00477FA0">
            <w:pPr>
              <w:pStyle w:val="a6"/>
              <w:ind w:left="0" w:firstLine="0"/>
              <w:rPr>
                <w:rStyle w:val="aa"/>
                <w:rFonts w:ascii="ＭＳ 明朝" w:eastAsia="ＭＳ 明朝" w:hAnsi="ＭＳ 明朝"/>
                <w:sz w:val="24"/>
                <w:szCs w:val="24"/>
              </w:rPr>
            </w:pPr>
            <w:r w:rsidRPr="0020335E">
              <w:rPr>
                <w:rStyle w:val="aa"/>
                <w:rFonts w:ascii="ＭＳ 明朝" w:eastAsia="ＭＳ 明朝" w:hAnsi="ＭＳ 明朝" w:hint="eastAsia"/>
                <w:sz w:val="24"/>
                <w:szCs w:val="24"/>
              </w:rPr>
              <w:t>・浜岡⑤</w:t>
            </w:r>
          </w:p>
          <w:p w14:paraId="7FD8B157" w14:textId="77777777" w:rsidR="000A448D" w:rsidRPr="0020335E" w:rsidRDefault="000A448D" w:rsidP="00477FA0">
            <w:pPr>
              <w:pStyle w:val="a6"/>
              <w:ind w:left="0" w:firstLine="0"/>
              <w:rPr>
                <w:rStyle w:val="aa"/>
                <w:rFonts w:ascii="ＭＳ 明朝" w:eastAsia="ＭＳ 明朝" w:hAnsi="ＭＳ 明朝"/>
                <w:sz w:val="24"/>
                <w:szCs w:val="24"/>
              </w:rPr>
            </w:pPr>
            <w:r w:rsidRPr="0020335E">
              <w:rPr>
                <w:rStyle w:val="aa"/>
                <w:rFonts w:ascii="ＭＳ 明朝" w:eastAsia="ＭＳ 明朝" w:hAnsi="ＭＳ 明朝" w:hint="eastAsia"/>
                <w:sz w:val="24"/>
                <w:szCs w:val="24"/>
              </w:rPr>
              <w:t>・志賀①</w:t>
            </w:r>
          </w:p>
          <w:p w14:paraId="371858AF" w14:textId="77777777" w:rsidR="000A448D" w:rsidRPr="0020335E" w:rsidRDefault="000A448D" w:rsidP="00477FA0">
            <w:pPr>
              <w:pStyle w:val="a6"/>
              <w:ind w:left="0" w:firstLine="0"/>
              <w:rPr>
                <w:rStyle w:val="aa"/>
                <w:rFonts w:ascii="ＭＳ 明朝" w:eastAsia="ＭＳ 明朝" w:hAnsi="ＭＳ 明朝"/>
                <w:sz w:val="24"/>
                <w:szCs w:val="24"/>
              </w:rPr>
            </w:pPr>
          </w:p>
          <w:p w14:paraId="3C0EF1A3" w14:textId="77777777" w:rsidR="000A448D" w:rsidRPr="0020335E" w:rsidRDefault="000A448D" w:rsidP="00477FA0">
            <w:pPr>
              <w:pStyle w:val="a6"/>
              <w:ind w:left="0" w:firstLine="0"/>
              <w:rPr>
                <w:rStyle w:val="aa"/>
                <w:rFonts w:ascii="ＭＳ 明朝" w:eastAsia="ＭＳ 明朝" w:hAnsi="ＭＳ 明朝"/>
                <w:sz w:val="24"/>
                <w:szCs w:val="24"/>
              </w:rPr>
            </w:pPr>
          </w:p>
          <w:p w14:paraId="2458DFAB" w14:textId="77777777" w:rsidR="000A448D" w:rsidRPr="0020335E" w:rsidRDefault="000A448D" w:rsidP="00477FA0">
            <w:pPr>
              <w:pStyle w:val="a6"/>
              <w:ind w:left="0" w:firstLine="0"/>
              <w:jc w:val="right"/>
              <w:rPr>
                <w:rFonts w:ascii="ＭＳ 明朝" w:eastAsia="ＭＳ 明朝" w:hAnsi="ＭＳ 明朝"/>
                <w:sz w:val="24"/>
                <w:szCs w:val="24"/>
              </w:rPr>
            </w:pPr>
            <w:r w:rsidRPr="0020335E">
              <w:rPr>
                <w:rStyle w:val="aa"/>
                <w:rFonts w:ascii="ＭＳ 明朝" w:eastAsia="ＭＳ 明朝" w:hAnsi="ＭＳ 明朝" w:hint="eastAsia"/>
                <w:sz w:val="24"/>
                <w:szCs w:val="24"/>
              </w:rPr>
              <w:t>９基</w:t>
            </w:r>
          </w:p>
        </w:tc>
      </w:tr>
      <w:tr w:rsidR="000A448D" w:rsidRPr="0020335E" w14:paraId="6052DF4D" w14:textId="77777777" w:rsidTr="004839A0">
        <w:trPr>
          <w:trHeight w:val="60"/>
        </w:trPr>
        <w:tc>
          <w:tcPr>
            <w:tcW w:w="7513" w:type="dxa"/>
            <w:gridSpan w:val="4"/>
            <w:tcBorders>
              <w:top w:val="single" w:sz="2" w:space="0" w:color="000000"/>
            </w:tcBorders>
            <w:tcMar>
              <w:top w:w="57" w:type="dxa"/>
              <w:left w:w="0" w:type="dxa"/>
              <w:bottom w:w="57" w:type="dxa"/>
              <w:right w:w="0" w:type="dxa"/>
            </w:tcMar>
            <w:vAlign w:val="center"/>
          </w:tcPr>
          <w:p w14:paraId="35357EEB" w14:textId="77777777" w:rsidR="000A448D" w:rsidRPr="00AD1AA6" w:rsidRDefault="000A448D" w:rsidP="00477FA0">
            <w:pPr>
              <w:pStyle w:val="a6"/>
              <w:ind w:left="0" w:firstLine="0"/>
              <w:rPr>
                <w:rFonts w:ascii="ＭＳ 明朝" w:eastAsia="ＭＳ 明朝" w:hAnsi="ＭＳ 明朝"/>
                <w:sz w:val="20"/>
                <w:szCs w:val="20"/>
              </w:rPr>
            </w:pPr>
            <w:r w:rsidRPr="00AD1AA6">
              <w:rPr>
                <w:rStyle w:val="aa"/>
                <w:rFonts w:ascii="ＭＳ 明朝" w:eastAsia="ＭＳ 明朝" w:hAnsi="ＭＳ 明朝" w:hint="eastAsia"/>
                <w:sz w:val="20"/>
                <w:szCs w:val="20"/>
              </w:rPr>
              <w:t>＊建設中を含め計</w:t>
            </w:r>
            <w:r w:rsidRPr="00AD1AA6">
              <w:rPr>
                <w:rStyle w:val="aa"/>
                <w:rFonts w:ascii="ＭＳ 明朝" w:eastAsia="ＭＳ 明朝" w:hAnsi="ＭＳ 明朝"/>
                <w:sz w:val="20"/>
                <w:szCs w:val="20"/>
              </w:rPr>
              <w:t>36</w:t>
            </w:r>
            <w:r w:rsidRPr="00AD1AA6">
              <w:rPr>
                <w:rStyle w:val="aa"/>
                <w:rFonts w:ascii="ＭＳ 明朝" w:eastAsia="ＭＳ 明朝" w:hAnsi="ＭＳ 明朝" w:hint="eastAsia"/>
                <w:sz w:val="20"/>
                <w:szCs w:val="20"/>
              </w:rPr>
              <w:t>基。○は地元同意済み（令和４年</w:t>
            </w:r>
            <w:r w:rsidRPr="00AD1AA6">
              <w:rPr>
                <w:rStyle w:val="aa"/>
                <w:rFonts w:ascii="ＭＳ 明朝" w:eastAsia="ＭＳ 明朝" w:hAnsi="ＭＳ 明朝"/>
                <w:sz w:val="20"/>
                <w:szCs w:val="20"/>
              </w:rPr>
              <w:t>10</w:t>
            </w:r>
            <w:r w:rsidRPr="00AD1AA6">
              <w:rPr>
                <w:rStyle w:val="aa"/>
                <w:rFonts w:ascii="ＭＳ 明朝" w:eastAsia="ＭＳ 明朝" w:hAnsi="ＭＳ 明朝" w:hint="eastAsia"/>
                <w:sz w:val="20"/>
                <w:szCs w:val="20"/>
              </w:rPr>
              <w:t>月末現在）</w:t>
            </w:r>
          </w:p>
        </w:tc>
      </w:tr>
    </w:tbl>
    <w:p w14:paraId="664D81D2" w14:textId="77777777" w:rsidR="000A448D" w:rsidRPr="0020335E" w:rsidRDefault="000A448D" w:rsidP="000A448D">
      <w:pPr>
        <w:pStyle w:val="a7"/>
        <w:rPr>
          <w:rFonts w:ascii="ＭＳ 明朝" w:eastAsia="ＭＳ 明朝" w:hAnsi="ＭＳ 明朝"/>
          <w:sz w:val="24"/>
          <w:szCs w:val="24"/>
        </w:rPr>
      </w:pPr>
    </w:p>
    <w:p w14:paraId="5CD883D5" w14:textId="77777777" w:rsidR="000A448D" w:rsidRPr="0020335E" w:rsidRDefault="000A448D" w:rsidP="000A448D">
      <w:pPr>
        <w:pStyle w:val="a9"/>
        <w:rPr>
          <w:rFonts w:ascii="ＭＳ 明朝" w:eastAsia="ＭＳ 明朝" w:hAnsi="ＭＳ 明朝"/>
          <w:sz w:val="24"/>
          <w:szCs w:val="24"/>
        </w:rPr>
      </w:pPr>
      <w:r w:rsidRPr="0020335E">
        <w:rPr>
          <w:rFonts w:ascii="ＭＳ 明朝" w:eastAsia="ＭＳ 明朝" w:hAnsi="ＭＳ 明朝" w:hint="eastAsia"/>
          <w:sz w:val="24"/>
          <w:szCs w:val="24"/>
        </w:rPr>
        <w:t>（２）地球温暖化対策・脱炭素化と原子力エネルギー</w:t>
      </w:r>
    </w:p>
    <w:p w14:paraId="794679D0" w14:textId="4CECC2B5" w:rsidR="000A448D" w:rsidRPr="0020335E" w:rsidRDefault="00797DF7" w:rsidP="000A448D">
      <w:pPr>
        <w:pStyle w:val="a7"/>
        <w:rPr>
          <w:rFonts w:ascii="ＭＳ 明朝" w:eastAsia="ＭＳ 明朝" w:hAnsi="ＭＳ 明朝"/>
          <w:sz w:val="24"/>
          <w:szCs w:val="24"/>
        </w:rPr>
      </w:pPr>
      <w:r>
        <w:rPr>
          <w:rFonts w:ascii="ＭＳ 明朝" w:eastAsia="ＭＳ 明朝" w:hAnsi="ＭＳ 明朝" w:hint="eastAsia"/>
          <w:sz w:val="24"/>
          <w:szCs w:val="24"/>
        </w:rPr>
        <w:t xml:space="preserve">　</w:t>
      </w:r>
      <w:r w:rsidR="000A448D" w:rsidRPr="0020335E">
        <w:rPr>
          <w:rFonts w:ascii="ＭＳ 明朝" w:eastAsia="ＭＳ 明朝" w:hAnsi="ＭＳ 明朝" w:hint="eastAsia"/>
          <w:sz w:val="24"/>
          <w:szCs w:val="24"/>
        </w:rPr>
        <w:t>地球温暖化対策・脱炭素化に対しても、基本的な考え方はＳ＋３Ｅであり、現実的な取り組みが必要である。</w:t>
      </w:r>
    </w:p>
    <w:p w14:paraId="1FBC0EEF" w14:textId="31F66EF3" w:rsidR="000A448D" w:rsidRPr="0020335E" w:rsidRDefault="00797DF7" w:rsidP="000A448D">
      <w:pPr>
        <w:pStyle w:val="a7"/>
        <w:rPr>
          <w:rFonts w:ascii="ＭＳ 明朝" w:eastAsia="ＭＳ 明朝" w:hAnsi="ＭＳ 明朝"/>
          <w:sz w:val="24"/>
          <w:szCs w:val="24"/>
        </w:rPr>
      </w:pPr>
      <w:r>
        <w:rPr>
          <w:rFonts w:ascii="ＭＳ 明朝" w:eastAsia="ＭＳ 明朝" w:hAnsi="ＭＳ 明朝" w:hint="eastAsia"/>
          <w:sz w:val="24"/>
          <w:szCs w:val="24"/>
        </w:rPr>
        <w:t xml:space="preserve">　</w:t>
      </w:r>
      <w:r w:rsidR="000A448D" w:rsidRPr="0020335E">
        <w:rPr>
          <w:rFonts w:ascii="ＭＳ 明朝" w:eastAsia="ＭＳ 明朝" w:hAnsi="ＭＳ 明朝" w:hint="eastAsia"/>
          <w:sz w:val="24"/>
          <w:szCs w:val="24"/>
        </w:rPr>
        <w:t>昨年</w:t>
      </w:r>
      <w:r w:rsidR="000A448D" w:rsidRPr="0020335E">
        <w:rPr>
          <w:rFonts w:ascii="ＭＳ 明朝" w:eastAsia="ＭＳ 明朝" w:hAnsi="ＭＳ 明朝"/>
          <w:sz w:val="24"/>
          <w:szCs w:val="24"/>
        </w:rPr>
        <w:t>10</w:t>
      </w:r>
      <w:r w:rsidR="000A448D" w:rsidRPr="0020335E">
        <w:rPr>
          <w:rFonts w:ascii="ＭＳ 明朝" w:eastAsia="ＭＳ 明朝" w:hAnsi="ＭＳ 明朝" w:hint="eastAsia"/>
          <w:sz w:val="24"/>
          <w:szCs w:val="24"/>
        </w:rPr>
        <w:t>月に公表された国連の報告書によれば、各国がそれぞれ約束した温室効果ガスの削減目標を達成した場合でも、今世紀末までに気温が産業革命前に比べて約</w:t>
      </w:r>
      <w:r w:rsidR="000A448D" w:rsidRPr="0020335E">
        <w:rPr>
          <w:rFonts w:ascii="ＭＳ 明朝" w:eastAsia="ＭＳ 明朝" w:hAnsi="ＭＳ 明朝"/>
          <w:sz w:val="24"/>
          <w:szCs w:val="24"/>
        </w:rPr>
        <w:t>2.5</w:t>
      </w:r>
      <w:r w:rsidR="000A448D" w:rsidRPr="0020335E">
        <w:rPr>
          <w:rFonts w:ascii="ＭＳ 明朝" w:eastAsia="ＭＳ 明朝" w:hAnsi="ＭＳ 明朝" w:hint="eastAsia"/>
          <w:sz w:val="24"/>
          <w:szCs w:val="24"/>
        </w:rPr>
        <w:t>℃上昇する恐れがあるという。また</w:t>
      </w:r>
      <w:r w:rsidR="000A448D" w:rsidRPr="0020335E">
        <w:rPr>
          <w:rFonts w:ascii="ＭＳ 明朝" w:eastAsia="ＭＳ 明朝" w:hAnsi="ＭＳ 明朝"/>
          <w:sz w:val="24"/>
          <w:szCs w:val="24"/>
        </w:rPr>
        <w:t>11</w:t>
      </w:r>
      <w:r w:rsidR="000A448D" w:rsidRPr="0020335E">
        <w:rPr>
          <w:rFonts w:ascii="ＭＳ 明朝" w:eastAsia="ＭＳ 明朝" w:hAnsi="ＭＳ 明朝" w:hint="eastAsia"/>
          <w:sz w:val="24"/>
          <w:szCs w:val="24"/>
        </w:rPr>
        <w:t>月にはエジプトで、国連の気候変動対策の会議「</w:t>
      </w:r>
      <w:r w:rsidR="000A448D" w:rsidRPr="0020335E">
        <w:rPr>
          <w:rFonts w:ascii="ＭＳ 明朝" w:eastAsia="ＭＳ 明朝" w:hAnsi="ＭＳ 明朝"/>
          <w:sz w:val="24"/>
          <w:szCs w:val="24"/>
        </w:rPr>
        <w:t>COP27</w:t>
      </w:r>
      <w:r w:rsidR="000A448D" w:rsidRPr="0020335E">
        <w:rPr>
          <w:rFonts w:ascii="ＭＳ 明朝" w:eastAsia="ＭＳ 明朝" w:hAnsi="ＭＳ 明朝" w:hint="eastAsia"/>
          <w:sz w:val="24"/>
          <w:szCs w:val="24"/>
        </w:rPr>
        <w:t>」が開催された。そこでは、世界の気温上昇幅（産業革命前比）を</w:t>
      </w:r>
      <w:r w:rsidR="000A448D" w:rsidRPr="0020335E">
        <w:rPr>
          <w:rFonts w:ascii="ＭＳ 明朝" w:eastAsia="ＭＳ 明朝" w:hAnsi="ＭＳ 明朝"/>
          <w:sz w:val="24"/>
          <w:szCs w:val="24"/>
        </w:rPr>
        <w:t>1.5</w:t>
      </w:r>
      <w:r w:rsidR="000A448D" w:rsidRPr="0020335E">
        <w:rPr>
          <w:rFonts w:ascii="ＭＳ 明朝" w:eastAsia="ＭＳ 明朝" w:hAnsi="ＭＳ 明朝" w:hint="eastAsia"/>
          <w:sz w:val="24"/>
          <w:szCs w:val="24"/>
        </w:rPr>
        <w:t>℃以下に抑える目標の達成に向け、温室効果ガスの排出削減を強化する作業計画について、</w:t>
      </w:r>
      <w:r w:rsidR="000A448D" w:rsidRPr="0020335E">
        <w:rPr>
          <w:rFonts w:ascii="ＭＳ 明朝" w:eastAsia="ＭＳ 明朝" w:hAnsi="ＭＳ 明朝"/>
          <w:sz w:val="24"/>
          <w:szCs w:val="24"/>
        </w:rPr>
        <w:t>2026</w:t>
      </w:r>
      <w:r w:rsidR="000A448D" w:rsidRPr="0020335E">
        <w:rPr>
          <w:rFonts w:ascii="ＭＳ 明朝" w:eastAsia="ＭＳ 明朝" w:hAnsi="ＭＳ 明朝" w:hint="eastAsia"/>
          <w:sz w:val="24"/>
          <w:szCs w:val="24"/>
        </w:rPr>
        <w:t>年まで各国が参加する会議を年２回以上開いて、削減の状況を話し合うという内容にとどまった。</w:t>
      </w:r>
    </w:p>
    <w:p w14:paraId="0C95AFBC" w14:textId="560B27E8" w:rsidR="000A448D" w:rsidRPr="0020335E" w:rsidRDefault="00797DF7" w:rsidP="000A448D">
      <w:pPr>
        <w:pStyle w:val="a7"/>
        <w:rPr>
          <w:rFonts w:ascii="ＭＳ 明朝" w:eastAsia="ＭＳ 明朝" w:hAnsi="ＭＳ 明朝" w:cs="RyuminPr6-Regular"/>
          <w:sz w:val="24"/>
          <w:szCs w:val="24"/>
        </w:rPr>
      </w:pPr>
      <w:r>
        <w:rPr>
          <w:rFonts w:ascii="ＭＳ 明朝" w:eastAsia="ＭＳ 明朝" w:hAnsi="ＭＳ 明朝" w:cs="RyuminPr6-Regular" w:hint="eastAsia"/>
          <w:sz w:val="24"/>
          <w:szCs w:val="24"/>
        </w:rPr>
        <w:t xml:space="preserve">　</w:t>
      </w:r>
      <w:r w:rsidR="000A448D" w:rsidRPr="0020335E">
        <w:rPr>
          <w:rFonts w:ascii="ＭＳ 明朝" w:eastAsia="ＭＳ 明朝" w:hAnsi="ＭＳ 明朝" w:cs="RyuminPr6-Regular" w:hint="eastAsia"/>
          <w:sz w:val="24"/>
          <w:szCs w:val="24"/>
        </w:rPr>
        <w:t>いま私たちはエネルギーの安定供給と経済性の重要性を痛感しているが、依然として温暖化対策の重要性は変わらない。日本の原子力発電の安全性の基準</w:t>
      </w:r>
      <w:r w:rsidR="000A448D" w:rsidRPr="0020335E">
        <w:rPr>
          <w:rFonts w:ascii="ＭＳ 明朝" w:eastAsia="ＭＳ 明朝" w:hAnsi="ＭＳ 明朝" w:cs="RyuminPr6-Regular" w:hint="eastAsia"/>
          <w:sz w:val="24"/>
          <w:szCs w:val="24"/>
        </w:rPr>
        <w:lastRenderedPageBreak/>
        <w:t>は世界一厳しいと言われている。そして原子力は３Ｅを充たすエネルギーであり、将来的にも活用していくべきである。</w:t>
      </w:r>
    </w:p>
    <w:p w14:paraId="658368A8" w14:textId="77777777" w:rsidR="000A448D" w:rsidRPr="0020335E" w:rsidRDefault="000A448D" w:rsidP="000A448D">
      <w:pPr>
        <w:pStyle w:val="a7"/>
        <w:rPr>
          <w:rFonts w:ascii="ＭＳ 明朝" w:eastAsia="ＭＳ 明朝" w:hAnsi="ＭＳ 明朝"/>
          <w:sz w:val="24"/>
          <w:szCs w:val="24"/>
        </w:rPr>
      </w:pPr>
    </w:p>
    <w:p w14:paraId="7D52D90F" w14:textId="77777777" w:rsidR="000A448D" w:rsidRPr="0020335E" w:rsidRDefault="000A448D" w:rsidP="000A448D">
      <w:pPr>
        <w:pStyle w:val="a6"/>
        <w:rPr>
          <w:rFonts w:ascii="ＭＳ 明朝" w:eastAsia="ＭＳ 明朝" w:hAnsi="ＭＳ 明朝"/>
          <w:sz w:val="24"/>
          <w:szCs w:val="24"/>
        </w:rPr>
      </w:pPr>
      <w:r w:rsidRPr="0020335E">
        <w:rPr>
          <w:rFonts w:ascii="ＭＳ 明朝" w:eastAsia="ＭＳ 明朝" w:hAnsi="ＭＳ 明朝" w:hint="eastAsia"/>
          <w:sz w:val="24"/>
          <w:szCs w:val="24"/>
        </w:rPr>
        <w:t>おわりに</w:t>
      </w:r>
    </w:p>
    <w:p w14:paraId="6E5E0118" w14:textId="0506E200" w:rsidR="000A448D" w:rsidRPr="0020335E" w:rsidRDefault="00797DF7" w:rsidP="000A448D">
      <w:pPr>
        <w:pStyle w:val="a7"/>
        <w:rPr>
          <w:rFonts w:ascii="ＭＳ 明朝" w:eastAsia="ＭＳ 明朝" w:hAnsi="ＭＳ 明朝"/>
          <w:sz w:val="24"/>
          <w:szCs w:val="24"/>
        </w:rPr>
      </w:pPr>
      <w:r>
        <w:rPr>
          <w:rFonts w:ascii="ＭＳ 明朝" w:eastAsia="ＭＳ 明朝" w:hAnsi="ＭＳ 明朝" w:hint="eastAsia"/>
          <w:sz w:val="24"/>
          <w:szCs w:val="24"/>
        </w:rPr>
        <w:t xml:space="preserve">　</w:t>
      </w:r>
      <w:r w:rsidR="000A448D" w:rsidRPr="0020335E">
        <w:rPr>
          <w:rFonts w:ascii="ＭＳ 明朝" w:eastAsia="ＭＳ 明朝" w:hAnsi="ＭＳ 明朝"/>
          <w:sz w:val="24"/>
          <w:szCs w:val="24"/>
        </w:rPr>
        <w:t>KAKKIN</w:t>
      </w:r>
      <w:r w:rsidR="000A448D" w:rsidRPr="0020335E">
        <w:rPr>
          <w:rFonts w:ascii="ＭＳ 明朝" w:eastAsia="ＭＳ 明朝" w:hAnsi="ＭＳ 明朝" w:hint="eastAsia"/>
          <w:sz w:val="24"/>
          <w:szCs w:val="24"/>
        </w:rPr>
        <w:t>運動の目標は、「核兵器の廃絶」「被爆者支援」「原子力の平和利用の推進」を通じて人類の繁栄と世界平和の建設に貢献することである。目標の実現に向けて困難は多いが、私たちは運動の軸をぶらすことなく、皆で力を合わせて取り組んでいく。</w:t>
      </w:r>
    </w:p>
    <w:p w14:paraId="275CDE3F" w14:textId="77777777" w:rsidR="000A448D" w:rsidRPr="0020335E" w:rsidRDefault="000A448D" w:rsidP="000A448D">
      <w:pPr>
        <w:pStyle w:val="ab"/>
        <w:rPr>
          <w:rFonts w:ascii="ＭＳ 明朝" w:eastAsia="ＭＳ 明朝" w:hAnsi="ＭＳ 明朝"/>
          <w:sz w:val="24"/>
          <w:szCs w:val="24"/>
        </w:rPr>
      </w:pPr>
      <w:r w:rsidRPr="0020335E">
        <w:rPr>
          <w:rFonts w:ascii="ＭＳ 明朝" w:eastAsia="ＭＳ 明朝" w:hAnsi="ＭＳ 明朝" w:hint="eastAsia"/>
          <w:sz w:val="24"/>
          <w:szCs w:val="24"/>
        </w:rPr>
        <w:t>以上</w:t>
      </w:r>
    </w:p>
    <w:p w14:paraId="30C6D959" w14:textId="6A4AD293" w:rsidR="000A448D" w:rsidRPr="0020335E" w:rsidRDefault="000A448D" w:rsidP="000A448D">
      <w:pPr>
        <w:pStyle w:val="a7"/>
        <w:jc w:val="right"/>
        <w:rPr>
          <w:rFonts w:ascii="ＭＳ 明朝" w:eastAsia="ＭＳ 明朝" w:hAnsi="ＭＳ 明朝"/>
          <w:sz w:val="24"/>
          <w:szCs w:val="24"/>
        </w:rPr>
      </w:pPr>
    </w:p>
    <w:p w14:paraId="537D39C7" w14:textId="061E621C" w:rsidR="000A448D" w:rsidRPr="0020335E" w:rsidRDefault="000A448D" w:rsidP="000A448D">
      <w:pPr>
        <w:pStyle w:val="a7"/>
        <w:jc w:val="right"/>
        <w:rPr>
          <w:rFonts w:ascii="ＭＳ 明朝" w:eastAsia="ＭＳ 明朝" w:hAnsi="ＭＳ 明朝"/>
          <w:sz w:val="24"/>
          <w:szCs w:val="24"/>
        </w:rPr>
      </w:pPr>
    </w:p>
    <w:p w14:paraId="56A68557" w14:textId="4D564B26" w:rsidR="000A448D" w:rsidRPr="0020335E" w:rsidRDefault="000A448D" w:rsidP="000A448D">
      <w:pPr>
        <w:pStyle w:val="a7"/>
        <w:jc w:val="right"/>
        <w:rPr>
          <w:rFonts w:ascii="ＭＳ 明朝" w:eastAsia="ＭＳ 明朝" w:hAnsi="ＭＳ 明朝"/>
          <w:sz w:val="24"/>
          <w:szCs w:val="24"/>
        </w:rPr>
      </w:pPr>
    </w:p>
    <w:p w14:paraId="028DC3E7" w14:textId="13A13941" w:rsidR="000A448D" w:rsidRPr="0020335E" w:rsidRDefault="000A448D" w:rsidP="000A448D">
      <w:pPr>
        <w:pStyle w:val="a7"/>
        <w:jc w:val="right"/>
        <w:rPr>
          <w:rFonts w:ascii="ＭＳ 明朝" w:eastAsia="ＭＳ 明朝" w:hAnsi="ＭＳ 明朝"/>
          <w:sz w:val="24"/>
          <w:szCs w:val="24"/>
        </w:rPr>
      </w:pPr>
    </w:p>
    <w:p w14:paraId="2B1E3F45" w14:textId="77777777" w:rsidR="000A448D" w:rsidRPr="0020335E" w:rsidRDefault="000A448D" w:rsidP="000A448D">
      <w:pPr>
        <w:pStyle w:val="a7"/>
        <w:jc w:val="right"/>
        <w:rPr>
          <w:rFonts w:ascii="ＭＳ 明朝" w:eastAsia="ＭＳ 明朝" w:hAnsi="ＭＳ 明朝"/>
          <w:sz w:val="24"/>
          <w:szCs w:val="24"/>
        </w:rPr>
      </w:pPr>
    </w:p>
    <w:p w14:paraId="578D0997" w14:textId="77777777" w:rsidR="000A448D" w:rsidRPr="0020335E" w:rsidRDefault="000A448D" w:rsidP="000A448D">
      <w:pPr>
        <w:pStyle w:val="a7"/>
        <w:jc w:val="right"/>
        <w:rPr>
          <w:rFonts w:ascii="ＭＳ 明朝" w:eastAsia="ＭＳ 明朝" w:hAnsi="ＭＳ 明朝"/>
          <w:sz w:val="24"/>
          <w:szCs w:val="24"/>
        </w:rPr>
      </w:pPr>
    </w:p>
    <w:sectPr w:rsidR="000A448D" w:rsidRPr="0020335E" w:rsidSect="00F06739">
      <w:pgSz w:w="11906" w:h="16838"/>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o-Regular">
    <w:altName w:val="ＭＳ ゴシック"/>
    <w:panose1 w:val="00000000000000000000"/>
    <w:charset w:val="80"/>
    <w:family w:val="auto"/>
    <w:notTrueType/>
    <w:pitch w:val="default"/>
    <w:sig w:usb0="00000001" w:usb1="08070000" w:usb2="00000010" w:usb3="00000000" w:csb0="00020000" w:csb1="00000000"/>
  </w:font>
  <w:font w:name="GothicMB101Pr6-Medium">
    <w:altName w:val="游ゴシック"/>
    <w:panose1 w:val="00000000000000000000"/>
    <w:charset w:val="80"/>
    <w:family w:val="auto"/>
    <w:notTrueType/>
    <w:pitch w:val="default"/>
    <w:sig w:usb0="00000001" w:usb1="08070000" w:usb2="00000010" w:usb3="00000000" w:csb0="00020000" w:csb1="00000000"/>
  </w:font>
  <w:font w:name="GothicMB101Pro-DeBold">
    <w:altName w:val="ＭＳ ゴシック"/>
    <w:panose1 w:val="00000000000000000000"/>
    <w:charset w:val="80"/>
    <w:family w:val="auto"/>
    <w:notTrueType/>
    <w:pitch w:val="default"/>
    <w:sig w:usb0="00000001" w:usb1="08070000" w:usb2="00000010" w:usb3="00000000" w:csb0="00020000" w:csb1="00000000"/>
  </w:font>
  <w:font w:name="RyuminPro-Regular">
    <w:altName w:val="ＭＳ ゴシック"/>
    <w:panose1 w:val="00000000000000000000"/>
    <w:charset w:val="80"/>
    <w:family w:val="auto"/>
    <w:notTrueType/>
    <w:pitch w:val="default"/>
    <w:sig w:usb0="00000001" w:usb1="08070000" w:usb2="00000010" w:usb3="00000000" w:csb0="00020000" w:csb1="00000000"/>
  </w:font>
  <w:font w:name="GothicMB101Pro-Medium">
    <w:altName w:val="游ゴシック"/>
    <w:panose1 w:val="00000000000000000000"/>
    <w:charset w:val="80"/>
    <w:family w:val="auto"/>
    <w:notTrueType/>
    <w:pitch w:val="default"/>
    <w:sig w:usb0="00000001" w:usb1="08070000" w:usb2="00000010" w:usb3="00000000" w:csb0="00020000" w:csb1="00000000"/>
  </w:font>
  <w:font w:name="RyuminPr6-Heavy">
    <w:altName w:val="ＭＳ ゴシック"/>
    <w:panose1 w:val="00000000000000000000"/>
    <w:charset w:val="80"/>
    <w:family w:val="auto"/>
    <w:notTrueType/>
    <w:pitch w:val="default"/>
    <w:sig w:usb0="00000001" w:usb1="08070000" w:usb2="00000010" w:usb3="00000000" w:csb0="00020000" w:csb1="00000000"/>
  </w:font>
  <w:font w:name="GothicMB101Pr6-Bold">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RyuminPro-Heavy">
    <w:altName w:val="ＭＳ ゴシック"/>
    <w:panose1 w:val="00000000000000000000"/>
    <w:charset w:val="80"/>
    <w:family w:val="auto"/>
    <w:notTrueType/>
    <w:pitch w:val="default"/>
    <w:sig w:usb0="00000001" w:usb1="08070000" w:usb2="00000010" w:usb3="00000000" w:csb0="00020000" w:csb1="00000000"/>
  </w:font>
  <w:font w:name="RyuminPr6-Regular">
    <w:altName w:val="ＭＳ 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8D"/>
    <w:rsid w:val="000A448D"/>
    <w:rsid w:val="0020299D"/>
    <w:rsid w:val="0020335E"/>
    <w:rsid w:val="004839A0"/>
    <w:rsid w:val="004D130C"/>
    <w:rsid w:val="00683353"/>
    <w:rsid w:val="00693293"/>
    <w:rsid w:val="006A2517"/>
    <w:rsid w:val="00797DF7"/>
    <w:rsid w:val="00AD1AA6"/>
    <w:rsid w:val="00C96C69"/>
    <w:rsid w:val="00CC3474"/>
    <w:rsid w:val="00EC2238"/>
    <w:rsid w:val="00FE7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B41981"/>
  <w15:chartTrackingRefBased/>
  <w15:docId w15:val="{18A337F3-15C9-4F05-ADD6-51227FBD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48D"/>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0A448D"/>
    <w:pPr>
      <w:autoSpaceDE w:val="0"/>
      <w:autoSpaceDN w:val="0"/>
      <w:adjustRightInd w:val="0"/>
      <w:spacing w:line="420" w:lineRule="auto"/>
      <w:jc w:val="both"/>
      <w:textAlignment w:val="center"/>
    </w:pPr>
    <w:rPr>
      <w:rFonts w:ascii="KozMinPro-Regular" w:eastAsia="KozMinPro-Regular" w:cs="KozMinPro-Regular"/>
      <w:color w:val="000000"/>
      <w:kern w:val="0"/>
      <w:sz w:val="18"/>
      <w:szCs w:val="18"/>
      <w:lang w:val="ja-JP"/>
    </w:rPr>
  </w:style>
  <w:style w:type="paragraph" w:customStyle="1" w:styleId="a4">
    <w:name w:val="議案"/>
    <w:basedOn w:val="a3"/>
    <w:uiPriority w:val="99"/>
    <w:rsid w:val="000A448D"/>
    <w:pPr>
      <w:suppressAutoHyphens/>
      <w:spacing w:line="340" w:lineRule="atLeast"/>
      <w:textAlignment w:val="baseline"/>
    </w:pPr>
    <w:rPr>
      <w:rFonts w:ascii="GothicMB101Pr6-Medium" w:eastAsia="GothicMB101Pr6-Medium" w:cs="GothicMB101Pr6-Medium"/>
      <w:sz w:val="28"/>
      <w:szCs w:val="28"/>
    </w:rPr>
  </w:style>
  <w:style w:type="character" w:customStyle="1" w:styleId="a5">
    <w:name w:val="等幅全角字形"/>
    <w:uiPriority w:val="99"/>
    <w:rsid w:val="000A448D"/>
  </w:style>
  <w:style w:type="paragraph" w:customStyle="1" w:styleId="a6">
    <w:name w:val="本文_見出し"/>
    <w:basedOn w:val="a3"/>
    <w:uiPriority w:val="99"/>
    <w:rsid w:val="000A448D"/>
    <w:pPr>
      <w:suppressAutoHyphens/>
      <w:spacing w:line="340" w:lineRule="atLeast"/>
      <w:ind w:left="454" w:hanging="454"/>
    </w:pPr>
    <w:rPr>
      <w:rFonts w:ascii="GothicMB101Pro-DeBold" w:eastAsia="GothicMB101Pro-DeBold" w:cs="GothicMB101Pro-DeBold"/>
      <w:sz w:val="23"/>
      <w:szCs w:val="23"/>
    </w:rPr>
  </w:style>
  <w:style w:type="paragraph" w:styleId="a7">
    <w:name w:val="Body Text"/>
    <w:basedOn w:val="a3"/>
    <w:link w:val="a8"/>
    <w:uiPriority w:val="99"/>
    <w:rsid w:val="000A448D"/>
    <w:pPr>
      <w:suppressAutoHyphens/>
      <w:spacing w:line="340" w:lineRule="atLeast"/>
      <w:textAlignment w:val="baseline"/>
    </w:pPr>
    <w:rPr>
      <w:rFonts w:ascii="RyuminPro-Regular" w:eastAsia="RyuminPro-Regular" w:cs="RyuminPro-Regular"/>
      <w:sz w:val="20"/>
      <w:szCs w:val="20"/>
    </w:rPr>
  </w:style>
  <w:style w:type="character" w:customStyle="1" w:styleId="a8">
    <w:name w:val="本文 (文字)"/>
    <w:basedOn w:val="a0"/>
    <w:link w:val="a7"/>
    <w:uiPriority w:val="99"/>
    <w:rsid w:val="000A448D"/>
    <w:rPr>
      <w:rFonts w:ascii="RyuminPro-Regular" w:eastAsia="RyuminPro-Regular" w:cs="RyuminPro-Regular"/>
      <w:color w:val="000000"/>
      <w:kern w:val="0"/>
      <w:sz w:val="20"/>
      <w:szCs w:val="20"/>
      <w:lang w:val="ja-JP"/>
    </w:rPr>
  </w:style>
  <w:style w:type="paragraph" w:customStyle="1" w:styleId="a9">
    <w:name w:val="本文_小見出し"/>
    <w:basedOn w:val="a3"/>
    <w:uiPriority w:val="99"/>
    <w:rsid w:val="000A448D"/>
    <w:pPr>
      <w:suppressAutoHyphens/>
      <w:spacing w:line="340" w:lineRule="atLeast"/>
      <w:ind w:left="454" w:hanging="454"/>
    </w:pPr>
    <w:rPr>
      <w:rFonts w:ascii="GothicMB101Pro-Medium" w:eastAsia="GothicMB101Pro-Medium" w:cs="GothicMB101Pro-Medium"/>
      <w:sz w:val="20"/>
      <w:szCs w:val="20"/>
    </w:rPr>
  </w:style>
  <w:style w:type="character" w:customStyle="1" w:styleId="aa">
    <w:name w:val="中表紙"/>
    <w:uiPriority w:val="99"/>
    <w:rsid w:val="000A448D"/>
    <w:rPr>
      <w:rFonts w:ascii="RyuminPr6-Heavy" w:eastAsia="RyuminPr6-Heavy" w:cs="RyuminPr6-Heavy"/>
      <w:sz w:val="28"/>
      <w:szCs w:val="28"/>
    </w:rPr>
  </w:style>
  <w:style w:type="paragraph" w:styleId="ab">
    <w:name w:val="Closing"/>
    <w:basedOn w:val="a"/>
    <w:link w:val="ac"/>
    <w:uiPriority w:val="99"/>
    <w:unhideWhenUsed/>
    <w:rsid w:val="000A448D"/>
    <w:pPr>
      <w:jc w:val="right"/>
    </w:pPr>
    <w:rPr>
      <w:rFonts w:ascii="RyuminPro-Regular" w:eastAsia="RyuminPro-Regular" w:cs="RyuminPro-Regular"/>
      <w:color w:val="000000"/>
      <w:kern w:val="0"/>
      <w:sz w:val="20"/>
      <w:szCs w:val="20"/>
      <w:lang w:val="ja-JP"/>
    </w:rPr>
  </w:style>
  <w:style w:type="character" w:customStyle="1" w:styleId="ac">
    <w:name w:val="結語 (文字)"/>
    <w:basedOn w:val="a0"/>
    <w:link w:val="ab"/>
    <w:uiPriority w:val="99"/>
    <w:rsid w:val="000A448D"/>
    <w:rPr>
      <w:rFonts w:ascii="RyuminPro-Regular" w:eastAsia="RyuminPro-Regular" w:cs="RyuminPro-Regular"/>
      <w:color w:val="000000"/>
      <w:kern w:val="0"/>
      <w:sz w:val="20"/>
      <w:szCs w:val="20"/>
      <w:lang w:val="ja-JP"/>
    </w:rPr>
  </w:style>
  <w:style w:type="paragraph" w:customStyle="1" w:styleId="1">
    <w:name w:val="本文_箇条書き_1字下げ"/>
    <w:basedOn w:val="a7"/>
    <w:uiPriority w:val="99"/>
    <w:rsid w:val="000A448D"/>
    <w:pPr>
      <w:ind w:left="397" w:hanging="198"/>
    </w:pPr>
  </w:style>
  <w:style w:type="paragraph" w:customStyle="1" w:styleId="4">
    <w:name w:val="本文4"/>
    <w:basedOn w:val="a"/>
    <w:uiPriority w:val="99"/>
    <w:rsid w:val="000A448D"/>
    <w:pPr>
      <w:widowControl/>
      <w:suppressAutoHyphens/>
      <w:autoSpaceDE w:val="0"/>
      <w:autoSpaceDN w:val="0"/>
      <w:adjustRightInd w:val="0"/>
      <w:spacing w:line="340" w:lineRule="atLeast"/>
      <w:ind w:left="397" w:hanging="397"/>
      <w:textAlignment w:val="baseline"/>
    </w:pPr>
    <w:rPr>
      <w:rFonts w:ascii="RyuminPro-Regular" w:eastAsia="RyuminPro-Regular" w:cs="RyuminPro-Regular"/>
      <w:color w:val="000000"/>
      <w:kern w:val="0"/>
      <w:sz w:val="20"/>
      <w:szCs w:val="20"/>
      <w:lang w:val="ja-JP"/>
    </w:rPr>
  </w:style>
  <w:style w:type="character" w:customStyle="1" w:styleId="10">
    <w:name w:val="1ケタ数字"/>
    <w:uiPriority w:val="99"/>
    <w:rsid w:val="000A448D"/>
  </w:style>
  <w:style w:type="paragraph" w:customStyle="1" w:styleId="ad">
    <w:name w:val="見出し"/>
    <w:basedOn w:val="a3"/>
    <w:uiPriority w:val="99"/>
    <w:rsid w:val="000A448D"/>
    <w:pPr>
      <w:suppressAutoHyphens/>
      <w:spacing w:line="510" w:lineRule="atLeast"/>
      <w:jc w:val="center"/>
      <w:textAlignment w:val="baseline"/>
    </w:pPr>
    <w:rPr>
      <w:rFonts w:ascii="GothicMB101Pr6-Bold" w:eastAsia="GothicMB101Pr6-Bold" w:cs="GothicMB101Pr6-Bold"/>
      <w:b/>
      <w:bCs/>
      <w:color w:val="FFFFFF"/>
      <w:sz w:val="45"/>
      <w:szCs w:val="45"/>
    </w:rPr>
  </w:style>
  <w:style w:type="character" w:customStyle="1" w:styleId="ae">
    <w:name w:val="両端ベタ"/>
    <w:uiPriority w:val="99"/>
    <w:rsid w:val="000A448D"/>
  </w:style>
  <w:style w:type="paragraph" w:customStyle="1" w:styleId="af">
    <w:name w:val="中表紙_本文"/>
    <w:basedOn w:val="a3"/>
    <w:uiPriority w:val="99"/>
    <w:rsid w:val="000A448D"/>
    <w:pPr>
      <w:tabs>
        <w:tab w:val="left" w:pos="567"/>
        <w:tab w:val="left" w:pos="2551"/>
      </w:tabs>
      <w:suppressAutoHyphens/>
      <w:spacing w:line="454" w:lineRule="atLeast"/>
      <w:textAlignment w:val="baseline"/>
    </w:pPr>
    <w:rPr>
      <w:rFonts w:ascii="RyuminPro-Regular" w:eastAsia="RyuminPro-Regular" w:cs="RyuminPro-Regula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774</Words>
  <Characters>4415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2023-02-08T02:59:00Z</dcterms:created>
  <dcterms:modified xsi:type="dcterms:W3CDTF">2023-02-10T01:08:00Z</dcterms:modified>
</cp:coreProperties>
</file>