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AC5F" w14:textId="77777777" w:rsidR="006D369B" w:rsidRDefault="006D369B" w:rsidP="000A448D">
      <w:pPr>
        <w:pStyle w:val="a3"/>
        <w:suppressAutoHyphens/>
        <w:ind w:left="454" w:hanging="454"/>
        <w:jc w:val="center"/>
        <w:rPr>
          <w:rFonts w:ascii="ＭＳ 明朝" w:eastAsia="ＭＳ 明朝" w:hAnsi="ＭＳ 明朝" w:cs="GothicMB101Pro-DeBold"/>
          <w:sz w:val="24"/>
          <w:szCs w:val="24"/>
        </w:rPr>
      </w:pPr>
    </w:p>
    <w:p w14:paraId="359464AC" w14:textId="77777777" w:rsidR="006D369B" w:rsidRDefault="006D369B" w:rsidP="000A448D">
      <w:pPr>
        <w:pStyle w:val="a3"/>
        <w:suppressAutoHyphens/>
        <w:ind w:left="454" w:hanging="454"/>
        <w:jc w:val="center"/>
        <w:rPr>
          <w:rFonts w:ascii="ＭＳ 明朝" w:eastAsia="ＭＳ 明朝" w:hAnsi="ＭＳ 明朝" w:cs="GothicMB101Pro-DeBold"/>
          <w:sz w:val="24"/>
          <w:szCs w:val="24"/>
        </w:rPr>
      </w:pPr>
    </w:p>
    <w:p w14:paraId="4860C3FE" w14:textId="728D6624" w:rsidR="000A448D" w:rsidRPr="00E92C30" w:rsidRDefault="000A448D" w:rsidP="000A448D">
      <w:pPr>
        <w:pStyle w:val="a3"/>
        <w:suppressAutoHyphens/>
        <w:ind w:left="454" w:hanging="454"/>
        <w:jc w:val="center"/>
        <w:rPr>
          <w:rFonts w:ascii="ＭＳ 明朝" w:eastAsia="ＭＳ 明朝" w:hAnsi="ＭＳ 明朝" w:cs="GothicMB101Pro-DeBold"/>
          <w:sz w:val="24"/>
          <w:szCs w:val="24"/>
          <w:lang w:val="en-US"/>
        </w:rPr>
      </w:pPr>
      <w:r w:rsidRPr="00E92C30">
        <w:rPr>
          <w:rFonts w:ascii="ＭＳ 明朝" w:eastAsia="ＭＳ 明朝" w:hAnsi="ＭＳ 明朝" w:cs="GothicMB101Pro-DeBold" w:hint="eastAsia"/>
          <w:sz w:val="24"/>
          <w:szCs w:val="24"/>
        </w:rPr>
        <w:t>令和</w:t>
      </w:r>
      <w:r w:rsidRPr="00E92C30">
        <w:rPr>
          <w:rFonts w:ascii="ＭＳ 明朝" w:eastAsia="ＭＳ 明朝" w:hAnsi="ＭＳ 明朝" w:cs="GothicMB101Pro-DeBold" w:hint="eastAsia"/>
          <w:sz w:val="24"/>
          <w:szCs w:val="24"/>
          <w:lang w:val="en-US"/>
        </w:rPr>
        <w:t>５</w:t>
      </w:r>
      <w:r w:rsidRPr="00E92C30">
        <w:rPr>
          <w:rFonts w:ascii="ＭＳ 明朝" w:eastAsia="ＭＳ 明朝" w:hAnsi="ＭＳ 明朝" w:cs="GothicMB101Pro-DeBold" w:hint="eastAsia"/>
          <w:sz w:val="24"/>
          <w:szCs w:val="24"/>
        </w:rPr>
        <w:t>年度年間活動計画</w:t>
      </w:r>
    </w:p>
    <w:p w14:paraId="5DBEC9D6" w14:textId="77777777" w:rsidR="006A2517" w:rsidRPr="00E92C30" w:rsidRDefault="006A2517" w:rsidP="000A448D">
      <w:pPr>
        <w:pStyle w:val="a3"/>
        <w:suppressAutoHyphens/>
        <w:ind w:left="454" w:hanging="454"/>
        <w:jc w:val="center"/>
        <w:rPr>
          <w:rFonts w:ascii="ＭＳ 明朝" w:eastAsia="ＭＳ 明朝" w:hAnsi="ＭＳ 明朝" w:cs="GothicMB101Pro-DeBold"/>
          <w:sz w:val="24"/>
          <w:szCs w:val="24"/>
          <w:lang w:val="en-US"/>
        </w:rPr>
      </w:pPr>
    </w:p>
    <w:p w14:paraId="0851D226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  <w:lang w:val="en-US"/>
        </w:rPr>
      </w:pPr>
      <w:r w:rsidRPr="00E92C30">
        <w:rPr>
          <w:rFonts w:ascii="ＭＳ 明朝" w:eastAsia="ＭＳ 明朝" w:hAnsi="ＭＳ 明朝" w:cs="RyuminPro-Regular"/>
          <w:sz w:val="24"/>
          <w:szCs w:val="24"/>
          <w:lang w:val="en-US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  <w:lang w:val="en-US"/>
        </w:rPr>
        <w:t>１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月</w:t>
      </w:r>
      <w:r w:rsidRPr="00E92C30">
        <w:rPr>
          <w:rFonts w:ascii="ＭＳ 明朝" w:eastAsia="ＭＳ 明朝" w:hAnsi="ＭＳ 明朝" w:cs="RyuminPro-Regular"/>
          <w:sz w:val="24"/>
          <w:szCs w:val="24"/>
          <w:lang w:val="en-US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第</w:t>
      </w:r>
      <w:r w:rsidRPr="00E92C30">
        <w:rPr>
          <w:rFonts w:ascii="ＭＳ 明朝" w:eastAsia="ＭＳ 明朝" w:hAnsi="ＭＳ 明朝" w:cs="RyuminPro-Regular"/>
          <w:sz w:val="24"/>
          <w:szCs w:val="24"/>
          <w:lang w:val="en-US"/>
        </w:rPr>
        <w:t>63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回全国代表者会議</w:t>
      </w:r>
    </w:p>
    <w:p w14:paraId="45F7AFA8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  <w:lang w:val="en-US"/>
        </w:rPr>
      </w:pPr>
      <w:r w:rsidRPr="00E92C30">
        <w:rPr>
          <w:rFonts w:ascii="ＭＳ 明朝" w:eastAsia="ＭＳ 明朝" w:hAnsi="ＭＳ 明朝" w:cs="RyuminPro-Regular"/>
          <w:sz w:val="24"/>
          <w:szCs w:val="24"/>
          <w:lang w:val="en-US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  <w:lang w:val="en-US"/>
        </w:rPr>
        <w:t>２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月</w:t>
      </w:r>
      <w:r w:rsidRPr="00E92C30">
        <w:rPr>
          <w:rFonts w:ascii="ＭＳ 明朝" w:eastAsia="ＭＳ 明朝" w:hAnsi="ＭＳ 明朝" w:cs="RyuminPro-Regular"/>
          <w:sz w:val="24"/>
          <w:szCs w:val="24"/>
          <w:lang w:val="en-US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会員組織</w:t>
      </w:r>
      <w:r w:rsidRPr="00E92C30">
        <w:rPr>
          <w:rFonts w:ascii="ＭＳ 明朝" w:eastAsia="ＭＳ 明朝" w:hAnsi="ＭＳ 明朝" w:cs="RyuminPro-Regular" w:hint="eastAsia"/>
          <w:sz w:val="24"/>
          <w:szCs w:val="24"/>
          <w:lang w:val="en-US"/>
        </w:rPr>
        <w:t>（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労組</w:t>
      </w:r>
      <w:r w:rsidRPr="00E92C30">
        <w:rPr>
          <w:rFonts w:ascii="ＭＳ 明朝" w:eastAsia="ＭＳ 明朝" w:hAnsi="ＭＳ 明朝" w:cs="RyuminPro-Regular" w:hint="eastAsia"/>
          <w:sz w:val="24"/>
          <w:szCs w:val="24"/>
          <w:lang w:val="en-US"/>
        </w:rPr>
        <w:t>）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連絡会</w:t>
      </w:r>
    </w:p>
    <w:p w14:paraId="4A1A8E2E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  <w:lang w:val="en-US"/>
        </w:rPr>
      </w:pPr>
      <w:r w:rsidRPr="00E92C30">
        <w:rPr>
          <w:rFonts w:ascii="ＭＳ 明朝" w:eastAsia="ＭＳ 明朝" w:hAnsi="ＭＳ 明朝" w:cs="RyuminPro-Regular"/>
          <w:sz w:val="24"/>
          <w:szCs w:val="24"/>
          <w:lang w:val="en-US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  <w:lang w:val="en-US"/>
        </w:rPr>
        <w:t>３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月</w:t>
      </w:r>
      <w:r w:rsidRPr="00E92C30">
        <w:rPr>
          <w:rFonts w:ascii="ＭＳ 明朝" w:eastAsia="ＭＳ 明朝" w:hAnsi="ＭＳ 明朝" w:cs="RyuminPro-Regular"/>
          <w:sz w:val="24"/>
          <w:szCs w:val="24"/>
          <w:lang w:val="en-US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第</w:t>
      </w:r>
      <w:r w:rsidRPr="00E92C30">
        <w:rPr>
          <w:rFonts w:ascii="ＭＳ 明朝" w:eastAsia="ＭＳ 明朝" w:hAnsi="ＭＳ 明朝" w:cs="RyuminPro-Regular" w:hint="eastAsia"/>
          <w:sz w:val="24"/>
          <w:szCs w:val="24"/>
          <w:lang w:val="en-US"/>
        </w:rPr>
        <w:t>１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回常任理事会</w:t>
      </w:r>
    </w:p>
    <w:p w14:paraId="77CD65DB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  <w:lang w:val="en-US"/>
        </w:rPr>
      </w:pPr>
      <w:r w:rsidRPr="00E92C30">
        <w:rPr>
          <w:rFonts w:ascii="ＭＳ 明朝" w:eastAsia="ＭＳ 明朝" w:hAnsi="ＭＳ 明朝" w:cs="RyuminPro-Regular"/>
          <w:sz w:val="24"/>
          <w:szCs w:val="24"/>
          <w:lang w:val="en-US"/>
        </w:rPr>
        <w:tab/>
      </w:r>
      <w:r w:rsidRPr="00E92C30">
        <w:rPr>
          <w:rFonts w:ascii="ＭＳ 明朝" w:eastAsia="ＭＳ 明朝" w:hAnsi="ＭＳ 明朝" w:cs="RyuminPro-Regular"/>
          <w:sz w:val="24"/>
          <w:szCs w:val="24"/>
          <w:lang w:val="en-US"/>
        </w:rPr>
        <w:tab/>
      </w:r>
      <w:r w:rsidRPr="00E92C30">
        <w:rPr>
          <w:rFonts w:ascii="ＭＳ 明朝" w:eastAsia="ＭＳ 明朝" w:hAnsi="ＭＳ 明朝" w:hint="eastAsia"/>
          <w:sz w:val="24"/>
          <w:szCs w:val="24"/>
        </w:rPr>
        <w:t>第</w:t>
      </w:r>
      <w:r w:rsidRPr="00E92C30">
        <w:rPr>
          <w:rFonts w:ascii="ＭＳ 明朝" w:eastAsia="ＭＳ 明朝" w:hAnsi="ＭＳ 明朝" w:hint="eastAsia"/>
          <w:sz w:val="24"/>
          <w:szCs w:val="24"/>
          <w:lang w:val="en-US"/>
        </w:rPr>
        <w:t>１</w:t>
      </w:r>
      <w:r w:rsidRPr="00E92C30">
        <w:rPr>
          <w:rFonts w:ascii="ＭＳ 明朝" w:eastAsia="ＭＳ 明朝" w:hAnsi="ＭＳ 明朝" w:hint="eastAsia"/>
          <w:sz w:val="24"/>
          <w:szCs w:val="24"/>
        </w:rPr>
        <w:t>回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理事会</w:t>
      </w:r>
    </w:p>
    <w:p w14:paraId="1DC97906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  <w:lang w:val="en-US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４月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hint="eastAsia"/>
          <w:sz w:val="24"/>
          <w:szCs w:val="24"/>
        </w:rPr>
        <w:t>第１回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女性懇談会</w:t>
      </w:r>
    </w:p>
    <w:p w14:paraId="55349566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５月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第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>27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回原子力発電所等の視察および行政訪問（～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>6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月）</w:t>
      </w:r>
    </w:p>
    <w:p w14:paraId="5D544910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６月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第２回常任理事会</w:t>
      </w:r>
    </w:p>
    <w:p w14:paraId="0583D0F2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第２回理事会</w:t>
      </w:r>
    </w:p>
    <w:p w14:paraId="2CF37722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交流会（役員・会員・賛助会員・国会議員）</w:t>
      </w:r>
    </w:p>
    <w:p w14:paraId="132E1511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hint="eastAsia"/>
          <w:sz w:val="24"/>
          <w:szCs w:val="24"/>
        </w:rPr>
        <w:t>第１回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研修会</w:t>
      </w:r>
    </w:p>
    <w:p w14:paraId="69EAEC1D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７月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  <w:t>KAKKIN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（被爆者支援・平和建設）カンパ活動の展開（～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>10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月）</w:t>
      </w:r>
    </w:p>
    <w:p w14:paraId="7471048D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会員組織（労組）連絡会</w:t>
      </w:r>
    </w:p>
    <w:p w14:paraId="2EC88445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８月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広島平和全国集会（８月５日）</w:t>
      </w:r>
    </w:p>
    <w:p w14:paraId="5D870609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長崎平和地方集会（８月８日）</w:t>
      </w:r>
    </w:p>
    <w:p w14:paraId="1FFF5F3D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第２回女性懇談会</w:t>
      </w:r>
    </w:p>
    <w:p w14:paraId="22F56414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  <w:t>10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月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第２回研修会（～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>11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月）</w:t>
      </w:r>
    </w:p>
    <w:p w14:paraId="3B0D2098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第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>28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回原子力発電所等の視察および行政訪問（～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>12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月）</w:t>
      </w:r>
    </w:p>
    <w:p w14:paraId="01A82C15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  <w:t>11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月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第３回常任理事会</w:t>
      </w:r>
    </w:p>
    <w:p w14:paraId="2BAFD255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  <w:t>12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月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第３回理事会</w:t>
      </w:r>
    </w:p>
    <w:p w14:paraId="1324E345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賛助会員連絡会</w:t>
      </w:r>
    </w:p>
    <w:p w14:paraId="000C21C7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令和６年</w:t>
      </w:r>
    </w:p>
    <w:p w14:paraId="6C78844D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１月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第４回常任理事会</w:t>
      </w:r>
    </w:p>
    <w:p w14:paraId="66787E96" w14:textId="77777777" w:rsidR="000A448D" w:rsidRPr="00E92C30" w:rsidRDefault="000A448D" w:rsidP="006D369B">
      <w:pPr>
        <w:pStyle w:val="a3"/>
        <w:tabs>
          <w:tab w:val="right" w:pos="1300"/>
          <w:tab w:val="left" w:pos="1920"/>
        </w:tabs>
        <w:suppressAutoHyphens/>
        <w:spacing w:line="360" w:lineRule="auto"/>
        <w:rPr>
          <w:rFonts w:ascii="ＭＳ 明朝" w:eastAsia="ＭＳ 明朝" w:hAnsi="ＭＳ 明朝" w:cs="RyuminPro-Regular"/>
          <w:sz w:val="24"/>
          <w:szCs w:val="24"/>
        </w:rPr>
      </w:pP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/>
          <w:sz w:val="24"/>
          <w:szCs w:val="24"/>
        </w:rPr>
        <w:tab/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第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>64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回全国代表者会議（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>1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月</w:t>
      </w:r>
      <w:r w:rsidRPr="00E92C30">
        <w:rPr>
          <w:rFonts w:ascii="ＭＳ 明朝" w:eastAsia="ＭＳ 明朝" w:hAnsi="ＭＳ 明朝" w:cs="RyuminPro-Regular"/>
          <w:sz w:val="24"/>
          <w:szCs w:val="24"/>
        </w:rPr>
        <w:t>29</w:t>
      </w:r>
      <w:r w:rsidRPr="00E92C30">
        <w:rPr>
          <w:rFonts w:ascii="ＭＳ 明朝" w:eastAsia="ＭＳ 明朝" w:hAnsi="ＭＳ 明朝" w:cs="RyuminPro-Regular" w:hint="eastAsia"/>
          <w:sz w:val="24"/>
          <w:szCs w:val="24"/>
        </w:rPr>
        <w:t>日（月）予定）</w:t>
      </w:r>
    </w:p>
    <w:p w14:paraId="24BC95E0" w14:textId="7B5210DF" w:rsidR="000A448D" w:rsidRPr="00E92C30" w:rsidRDefault="000A448D" w:rsidP="000A448D">
      <w:pPr>
        <w:rPr>
          <w:rFonts w:ascii="ＭＳ 明朝" w:eastAsia="ＭＳ 明朝" w:hAnsi="ＭＳ 明朝"/>
        </w:rPr>
      </w:pPr>
    </w:p>
    <w:sectPr w:rsidR="000A448D" w:rsidRPr="00E92C30" w:rsidSect="00E92C30">
      <w:pgSz w:w="11906" w:h="16838"/>
      <w:pgMar w:top="113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6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DeBold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Regular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-Heavy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6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8D"/>
    <w:rsid w:val="000A448D"/>
    <w:rsid w:val="0020299D"/>
    <w:rsid w:val="004D130C"/>
    <w:rsid w:val="006A2517"/>
    <w:rsid w:val="006D369B"/>
    <w:rsid w:val="00C96C69"/>
    <w:rsid w:val="00CC3474"/>
    <w:rsid w:val="00E92C30"/>
    <w:rsid w:val="00E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41981"/>
  <w15:chartTrackingRefBased/>
  <w15:docId w15:val="{18A337F3-15C9-4F05-ADD6-51227FBD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48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0A448D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a4">
    <w:name w:val="議案"/>
    <w:basedOn w:val="a3"/>
    <w:uiPriority w:val="99"/>
    <w:rsid w:val="000A448D"/>
    <w:pPr>
      <w:suppressAutoHyphens/>
      <w:spacing w:line="340" w:lineRule="atLeast"/>
      <w:textAlignment w:val="baseline"/>
    </w:pPr>
    <w:rPr>
      <w:rFonts w:ascii="GothicMB101Pr6-Medium" w:eastAsia="GothicMB101Pr6-Medium" w:cs="GothicMB101Pr6-Medium"/>
      <w:sz w:val="28"/>
      <w:szCs w:val="28"/>
    </w:rPr>
  </w:style>
  <w:style w:type="character" w:customStyle="1" w:styleId="a5">
    <w:name w:val="等幅全角字形"/>
    <w:uiPriority w:val="99"/>
    <w:rsid w:val="000A448D"/>
  </w:style>
  <w:style w:type="paragraph" w:customStyle="1" w:styleId="a6">
    <w:name w:val="本文_見出し"/>
    <w:basedOn w:val="a3"/>
    <w:uiPriority w:val="99"/>
    <w:rsid w:val="000A448D"/>
    <w:pPr>
      <w:suppressAutoHyphens/>
      <w:spacing w:line="340" w:lineRule="atLeast"/>
      <w:ind w:left="454" w:hanging="454"/>
    </w:pPr>
    <w:rPr>
      <w:rFonts w:ascii="GothicMB101Pro-DeBold" w:eastAsia="GothicMB101Pro-DeBold" w:cs="GothicMB101Pro-DeBold"/>
      <w:sz w:val="23"/>
      <w:szCs w:val="23"/>
    </w:rPr>
  </w:style>
  <w:style w:type="paragraph" w:styleId="a7">
    <w:name w:val="Body Text"/>
    <w:basedOn w:val="a3"/>
    <w:link w:val="a8"/>
    <w:uiPriority w:val="99"/>
    <w:rsid w:val="000A448D"/>
    <w:pPr>
      <w:suppressAutoHyphens/>
      <w:spacing w:line="340" w:lineRule="atLeast"/>
      <w:textAlignment w:val="baseline"/>
    </w:pPr>
    <w:rPr>
      <w:rFonts w:ascii="RyuminPro-Regular" w:eastAsia="RyuminPro-Regular" w:cs="RyuminPro-Regular"/>
      <w:sz w:val="20"/>
      <w:szCs w:val="20"/>
    </w:rPr>
  </w:style>
  <w:style w:type="character" w:customStyle="1" w:styleId="a8">
    <w:name w:val="本文 (文字)"/>
    <w:basedOn w:val="a0"/>
    <w:link w:val="a7"/>
    <w:uiPriority w:val="99"/>
    <w:rsid w:val="000A448D"/>
    <w:rPr>
      <w:rFonts w:ascii="RyuminPro-Regular" w:eastAsia="RyuminPro-Regular" w:cs="RyuminPro-Regular"/>
      <w:color w:val="000000"/>
      <w:kern w:val="0"/>
      <w:sz w:val="20"/>
      <w:szCs w:val="20"/>
      <w:lang w:val="ja-JP"/>
    </w:rPr>
  </w:style>
  <w:style w:type="paragraph" w:customStyle="1" w:styleId="a9">
    <w:name w:val="本文_小見出し"/>
    <w:basedOn w:val="a3"/>
    <w:uiPriority w:val="99"/>
    <w:rsid w:val="000A448D"/>
    <w:pPr>
      <w:suppressAutoHyphens/>
      <w:spacing w:line="340" w:lineRule="atLeast"/>
      <w:ind w:left="454" w:hanging="454"/>
    </w:pPr>
    <w:rPr>
      <w:rFonts w:ascii="GothicMB101Pro-Medium" w:eastAsia="GothicMB101Pro-Medium" w:cs="GothicMB101Pro-Medium"/>
      <w:sz w:val="20"/>
      <w:szCs w:val="20"/>
    </w:rPr>
  </w:style>
  <w:style w:type="character" w:customStyle="1" w:styleId="aa">
    <w:name w:val="中表紙"/>
    <w:uiPriority w:val="99"/>
    <w:rsid w:val="000A448D"/>
    <w:rPr>
      <w:rFonts w:ascii="RyuminPr6-Heavy" w:eastAsia="RyuminPr6-Heavy" w:cs="RyuminPr6-Heavy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0A448D"/>
    <w:pPr>
      <w:jc w:val="right"/>
    </w:pPr>
    <w:rPr>
      <w:rFonts w:ascii="RyuminPro-Regular" w:eastAsia="RyuminPro-Regular" w:cs="RyuminPro-Regular"/>
      <w:color w:val="000000"/>
      <w:kern w:val="0"/>
      <w:sz w:val="20"/>
      <w:szCs w:val="20"/>
      <w:lang w:val="ja-JP"/>
    </w:rPr>
  </w:style>
  <w:style w:type="character" w:customStyle="1" w:styleId="ac">
    <w:name w:val="結語 (文字)"/>
    <w:basedOn w:val="a0"/>
    <w:link w:val="ab"/>
    <w:uiPriority w:val="99"/>
    <w:rsid w:val="000A448D"/>
    <w:rPr>
      <w:rFonts w:ascii="RyuminPro-Regular" w:eastAsia="RyuminPro-Regular" w:cs="RyuminPro-Regular"/>
      <w:color w:val="000000"/>
      <w:kern w:val="0"/>
      <w:sz w:val="20"/>
      <w:szCs w:val="20"/>
      <w:lang w:val="ja-JP"/>
    </w:rPr>
  </w:style>
  <w:style w:type="paragraph" w:customStyle="1" w:styleId="1">
    <w:name w:val="本文_箇条書き_1字下げ"/>
    <w:basedOn w:val="a7"/>
    <w:uiPriority w:val="99"/>
    <w:rsid w:val="000A448D"/>
    <w:pPr>
      <w:ind w:left="397" w:hanging="198"/>
    </w:pPr>
  </w:style>
  <w:style w:type="paragraph" w:customStyle="1" w:styleId="4">
    <w:name w:val="本文4"/>
    <w:basedOn w:val="a"/>
    <w:uiPriority w:val="99"/>
    <w:rsid w:val="000A448D"/>
    <w:pPr>
      <w:widowControl/>
      <w:suppressAutoHyphens/>
      <w:autoSpaceDE w:val="0"/>
      <w:autoSpaceDN w:val="0"/>
      <w:adjustRightInd w:val="0"/>
      <w:spacing w:line="340" w:lineRule="atLeast"/>
      <w:ind w:left="397" w:hanging="397"/>
      <w:textAlignment w:val="baseline"/>
    </w:pPr>
    <w:rPr>
      <w:rFonts w:ascii="RyuminPro-Regular" w:eastAsia="RyuminPro-Regular" w:cs="RyuminPro-Regular"/>
      <w:color w:val="000000"/>
      <w:kern w:val="0"/>
      <w:sz w:val="20"/>
      <w:szCs w:val="20"/>
      <w:lang w:val="ja-JP"/>
    </w:rPr>
  </w:style>
  <w:style w:type="character" w:customStyle="1" w:styleId="10">
    <w:name w:val="1ケタ数字"/>
    <w:uiPriority w:val="99"/>
    <w:rsid w:val="000A448D"/>
  </w:style>
  <w:style w:type="paragraph" w:customStyle="1" w:styleId="ad">
    <w:name w:val="見出し"/>
    <w:basedOn w:val="a3"/>
    <w:uiPriority w:val="99"/>
    <w:rsid w:val="000A448D"/>
    <w:pPr>
      <w:suppressAutoHyphens/>
      <w:spacing w:line="510" w:lineRule="atLeast"/>
      <w:jc w:val="center"/>
      <w:textAlignment w:val="baseline"/>
    </w:pPr>
    <w:rPr>
      <w:rFonts w:ascii="GothicMB101Pr6-Bold" w:eastAsia="GothicMB101Pr6-Bold" w:cs="GothicMB101Pr6-Bold"/>
      <w:b/>
      <w:bCs/>
      <w:color w:val="FFFFFF"/>
      <w:sz w:val="45"/>
      <w:szCs w:val="45"/>
    </w:rPr>
  </w:style>
  <w:style w:type="character" w:customStyle="1" w:styleId="ae">
    <w:name w:val="両端ベタ"/>
    <w:uiPriority w:val="99"/>
    <w:rsid w:val="000A448D"/>
  </w:style>
  <w:style w:type="paragraph" w:customStyle="1" w:styleId="af">
    <w:name w:val="中表紙_本文"/>
    <w:basedOn w:val="a3"/>
    <w:uiPriority w:val="99"/>
    <w:rsid w:val="000A448D"/>
    <w:pPr>
      <w:tabs>
        <w:tab w:val="left" w:pos="567"/>
        <w:tab w:val="left" w:pos="2551"/>
      </w:tabs>
      <w:suppressAutoHyphens/>
      <w:spacing w:line="454" w:lineRule="atLeast"/>
      <w:textAlignment w:val="baseline"/>
    </w:pPr>
    <w:rPr>
      <w:rFonts w:ascii="RyuminPro-Regular" w:eastAsia="RyuminPro-Regular" w:cs="RyuminPro-Regula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2023-02-08T02:59:00Z</dcterms:created>
  <dcterms:modified xsi:type="dcterms:W3CDTF">2023-02-10T01:27:00Z</dcterms:modified>
</cp:coreProperties>
</file>