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D232" w14:textId="77777777" w:rsidR="00A2430B" w:rsidRDefault="00A2430B" w:rsidP="00A2430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事務局長談話</w:t>
      </w:r>
    </w:p>
    <w:p w14:paraId="2A828AA1" w14:textId="64491C49" w:rsidR="00A2430B" w:rsidRDefault="00A2430B" w:rsidP="00A2430B">
      <w:pPr>
        <w:jc w:val="right"/>
      </w:pPr>
      <w:r>
        <w:rPr>
          <w:rFonts w:hint="eastAsia"/>
        </w:rPr>
        <w:t>令和</w:t>
      </w:r>
      <w:r w:rsidR="00D11B4E">
        <w:rPr>
          <w:rFonts w:hint="eastAsia"/>
        </w:rPr>
        <w:t>５</w:t>
      </w:r>
      <w:r>
        <w:rPr>
          <w:rFonts w:hint="eastAsia"/>
        </w:rPr>
        <w:t>年</w:t>
      </w:r>
      <w:r w:rsidR="00D11B4E">
        <w:rPr>
          <w:rFonts w:hint="eastAsia"/>
        </w:rPr>
        <w:t>３</w:t>
      </w:r>
      <w:r>
        <w:rPr>
          <w:rFonts w:hint="eastAsia"/>
        </w:rPr>
        <w:t>月</w:t>
      </w:r>
      <w:r w:rsidR="00CF74DF">
        <w:rPr>
          <w:rFonts w:hint="eastAsia"/>
        </w:rPr>
        <w:t>８</w:t>
      </w:r>
      <w:r>
        <w:rPr>
          <w:rFonts w:hint="eastAsia"/>
        </w:rPr>
        <w:t>日</w:t>
      </w:r>
    </w:p>
    <w:p w14:paraId="56BF0959" w14:textId="77777777" w:rsidR="009A47EA" w:rsidRDefault="009A47EA" w:rsidP="00A2430B">
      <w:pPr>
        <w:jc w:val="center"/>
      </w:pPr>
    </w:p>
    <w:p w14:paraId="03E63CC3" w14:textId="2F5FA817" w:rsidR="001A640E" w:rsidRPr="009A47EA" w:rsidRDefault="009A47EA" w:rsidP="00A2430B">
      <w:pPr>
        <w:jc w:val="center"/>
        <w:rPr>
          <w:sz w:val="28"/>
          <w:szCs w:val="28"/>
        </w:rPr>
      </w:pPr>
      <w:r w:rsidRPr="009A47EA">
        <w:rPr>
          <w:rFonts w:hint="eastAsia"/>
          <w:sz w:val="28"/>
          <w:szCs w:val="28"/>
        </w:rPr>
        <w:t>政府の最終処分場候補地選定方針を評価する</w:t>
      </w:r>
    </w:p>
    <w:p w14:paraId="6FFB978D" w14:textId="77777777" w:rsidR="009A47EA" w:rsidRPr="001A640E" w:rsidRDefault="009A47EA" w:rsidP="00A2430B">
      <w:pPr>
        <w:jc w:val="center"/>
      </w:pPr>
    </w:p>
    <w:p w14:paraId="28C55D43" w14:textId="77777777" w:rsidR="00A2430B" w:rsidRDefault="00A2430B" w:rsidP="00A2430B">
      <w:pPr>
        <w:jc w:val="right"/>
      </w:pPr>
      <w:r>
        <w:rPr>
          <w:rFonts w:hint="eastAsia"/>
        </w:rPr>
        <w:t>核兵器廃絶・平和建設国民会議</w:t>
      </w:r>
    </w:p>
    <w:p w14:paraId="36978B03" w14:textId="77777777" w:rsidR="00A2430B" w:rsidRDefault="00A2430B" w:rsidP="00A2430B">
      <w:pPr>
        <w:jc w:val="right"/>
      </w:pPr>
      <w:r>
        <w:rPr>
          <w:rFonts w:hint="eastAsia"/>
        </w:rPr>
        <w:t>（略称</w:t>
      </w:r>
      <w:r>
        <w:rPr>
          <w:rFonts w:ascii="Century" w:hAnsi="Century"/>
        </w:rPr>
        <w:t>KAKKIN</w:t>
      </w:r>
      <w:r>
        <w:rPr>
          <w:rFonts w:hint="eastAsia"/>
        </w:rPr>
        <w:t>）</w:t>
      </w:r>
    </w:p>
    <w:p w14:paraId="6EBCCA5A" w14:textId="77777777" w:rsidR="00A2430B" w:rsidRDefault="00A2430B" w:rsidP="00A2430B">
      <w:pPr>
        <w:jc w:val="right"/>
      </w:pPr>
      <w:r>
        <w:rPr>
          <w:rFonts w:hint="eastAsia"/>
        </w:rPr>
        <w:t>事務局長　岩附　宏幸</w:t>
      </w:r>
    </w:p>
    <w:p w14:paraId="384958B6" w14:textId="7265CA4C" w:rsidR="007F4FC8" w:rsidRDefault="007F4FC8" w:rsidP="007F4FC8">
      <w:pPr>
        <w:widowControl/>
        <w:jc w:val="left"/>
        <w:rPr>
          <w:rFonts w:cs="ＭＳ Ｐゴシック"/>
          <w:color w:val="000000"/>
          <w:kern w:val="0"/>
        </w:rPr>
      </w:pPr>
    </w:p>
    <w:p w14:paraId="604CF36B" w14:textId="1AEB0187" w:rsidR="00062A19" w:rsidRDefault="006A1859" w:rsidP="00062A19">
      <w:pPr>
        <w:widowControl/>
        <w:ind w:firstLineChars="100" w:firstLine="240"/>
        <w:jc w:val="left"/>
        <w:rPr>
          <w:rFonts w:cs="ＭＳ Ｐゴシック"/>
          <w:color w:val="000000"/>
          <w:kern w:val="0"/>
        </w:rPr>
      </w:pPr>
      <w:r>
        <w:rPr>
          <w:rFonts w:hint="eastAsia"/>
        </w:rPr>
        <w:t>２月28日、青森県六ケ所村の日本原燃を訪れた。構内ではＭＯＸ燃料工場をはじめ、</w:t>
      </w:r>
      <w:r w:rsidR="0073301C">
        <w:rPr>
          <w:rFonts w:hint="eastAsia"/>
        </w:rPr>
        <w:t>いくつかの施設が</w:t>
      </w:r>
      <w:r>
        <w:rPr>
          <w:rFonts w:hint="eastAsia"/>
        </w:rPr>
        <w:t>2024年度竣工を目指して工事</w:t>
      </w:r>
      <w:r w:rsidR="0073301C">
        <w:rPr>
          <w:rFonts w:hint="eastAsia"/>
        </w:rPr>
        <w:t>の</w:t>
      </w:r>
      <w:r>
        <w:rPr>
          <w:rFonts w:hint="eastAsia"/>
        </w:rPr>
        <w:t>真っ盛りであった。</w:t>
      </w:r>
      <w:r w:rsidR="0073301C">
        <w:rPr>
          <w:rFonts w:hint="eastAsia"/>
        </w:rPr>
        <w:t>当日視察した施設のひとつ</w:t>
      </w:r>
      <w:r w:rsidR="007A2206">
        <w:rPr>
          <w:rFonts w:hint="eastAsia"/>
        </w:rPr>
        <w:t>に</w:t>
      </w:r>
      <w:r>
        <w:rPr>
          <w:rFonts w:hint="eastAsia"/>
        </w:rPr>
        <w:t>高レベル放射性廃棄物貯蔵管理センター</w:t>
      </w:r>
      <w:r w:rsidR="007A2206">
        <w:rPr>
          <w:rFonts w:hint="eastAsia"/>
        </w:rPr>
        <w:t>が</w:t>
      </w:r>
      <w:r w:rsidR="0073301C">
        <w:rPr>
          <w:rFonts w:hint="eastAsia"/>
        </w:rPr>
        <w:t>ある。</w:t>
      </w:r>
      <w:r>
        <w:rPr>
          <w:rFonts w:hint="eastAsia"/>
        </w:rPr>
        <w:t>ここは海外から</w:t>
      </w:r>
      <w:r w:rsidR="00062A19">
        <w:rPr>
          <w:rFonts w:hint="eastAsia"/>
        </w:rPr>
        <w:t>返還された高レベル放射性廃棄物（ガラス固化体）を30～50年間中間貯蔵する施設で、現在1830本が貯蔵されている。そしてガラス固化体は一時保管後、地下300ｍ以上深い岩盤に埋設</w:t>
      </w:r>
      <w:r w:rsidR="0073301C">
        <w:rPr>
          <w:rFonts w:hint="eastAsia"/>
        </w:rPr>
        <w:t>（地層処分）</w:t>
      </w:r>
      <w:r w:rsidR="00062A19">
        <w:rPr>
          <w:rFonts w:hint="eastAsia"/>
        </w:rPr>
        <w:t>することになっているが、具体的な処分地は決まっていない。</w:t>
      </w:r>
    </w:p>
    <w:p w14:paraId="653EF9AF" w14:textId="7A1DF59A" w:rsidR="008A1FAF" w:rsidRDefault="000D13D9" w:rsidP="008A1FAF">
      <w:pPr>
        <w:widowControl/>
        <w:ind w:firstLineChars="100" w:firstLine="240"/>
        <w:jc w:val="left"/>
      </w:pPr>
      <w:r>
        <w:rPr>
          <w:rFonts w:hint="eastAsia"/>
        </w:rPr>
        <w:t>その処分地選定について、</w:t>
      </w:r>
      <w:r w:rsidR="00B92B7C">
        <w:rPr>
          <w:rFonts w:hint="eastAsia"/>
        </w:rPr>
        <w:t>政府は</w:t>
      </w:r>
      <w:r w:rsidR="000B2E7A">
        <w:rPr>
          <w:rFonts w:hint="eastAsia"/>
        </w:rPr>
        <w:t>２</w:t>
      </w:r>
      <w:r w:rsidR="000B2E7A" w:rsidRPr="00D11B4E">
        <w:rPr>
          <w:rFonts w:hint="eastAsia"/>
        </w:rPr>
        <w:t>月10日</w:t>
      </w:r>
      <w:r w:rsidR="000B2E7A">
        <w:rPr>
          <w:rFonts w:hint="eastAsia"/>
        </w:rPr>
        <w:t>、</w:t>
      </w:r>
      <w:r w:rsidR="00B92B7C">
        <w:rPr>
          <w:rFonts w:cs="ＭＳ Ｐゴシック" w:hint="eastAsia"/>
          <w:color w:val="000000"/>
          <w:kern w:val="0"/>
        </w:rPr>
        <w:t>原子力発電で発生する</w:t>
      </w:r>
      <w:r w:rsidR="00B92B7C">
        <w:rPr>
          <w:rFonts w:hint="eastAsia"/>
        </w:rPr>
        <w:t>高レベル放射性廃棄物の最終処分場の候補地選定に関する方針</w:t>
      </w:r>
      <w:r w:rsidR="00AD55CF">
        <w:rPr>
          <w:rFonts w:hint="eastAsia"/>
        </w:rPr>
        <w:t>の改定案</w:t>
      </w:r>
      <w:r>
        <w:rPr>
          <w:rFonts w:hint="eastAsia"/>
        </w:rPr>
        <w:t>を</w:t>
      </w:r>
      <w:r w:rsidR="00AD55CF">
        <w:rPr>
          <w:rFonts w:hint="eastAsia"/>
        </w:rPr>
        <w:t>取りまとめた</w:t>
      </w:r>
      <w:r w:rsidR="00B92B7C">
        <w:rPr>
          <w:rFonts w:hint="eastAsia"/>
        </w:rPr>
        <w:t>。</w:t>
      </w:r>
      <w:r w:rsidR="00AD55CF">
        <w:rPr>
          <w:rFonts w:hint="eastAsia"/>
        </w:rPr>
        <w:t>そこで</w:t>
      </w:r>
      <w:r w:rsidR="008A1FAF" w:rsidRPr="00D11B4E">
        <w:rPr>
          <w:rFonts w:hint="eastAsia"/>
        </w:rPr>
        <w:t>は、国が主導し、地元電力</w:t>
      </w:r>
      <w:r w:rsidR="00AD55CF">
        <w:rPr>
          <w:rFonts w:hint="eastAsia"/>
        </w:rPr>
        <w:t>会社、</w:t>
      </w:r>
      <w:r w:rsidR="00AD55CF" w:rsidRPr="00D11B4E">
        <w:rPr>
          <w:rFonts w:hint="eastAsia"/>
        </w:rPr>
        <w:t>処分事業</w:t>
      </w:r>
      <w:r w:rsidR="00AD55CF">
        <w:rPr>
          <w:rFonts w:hint="eastAsia"/>
        </w:rPr>
        <w:t>の</w:t>
      </w:r>
      <w:r w:rsidR="00AD55CF" w:rsidRPr="00D11B4E">
        <w:rPr>
          <w:rFonts w:hint="eastAsia"/>
        </w:rPr>
        <w:t>主体である</w:t>
      </w:r>
      <w:r w:rsidR="00AD55CF">
        <w:rPr>
          <w:rFonts w:hint="eastAsia"/>
        </w:rPr>
        <w:t>原子力発電環境整備機構（ＮＵＭＯ）と</w:t>
      </w:r>
      <w:r w:rsidR="008A1FAF" w:rsidRPr="00D11B4E">
        <w:rPr>
          <w:rFonts w:hint="eastAsia"/>
        </w:rPr>
        <w:t>協働で全国</w:t>
      </w:r>
      <w:r w:rsidR="00AD55CF">
        <w:rPr>
          <w:rFonts w:hint="eastAsia"/>
        </w:rPr>
        <w:t>を</w:t>
      </w:r>
      <w:r w:rsidR="008A1FAF" w:rsidRPr="00D11B4E">
        <w:rPr>
          <w:rFonts w:hint="eastAsia"/>
        </w:rPr>
        <w:t>行脚（100以上の自治体を訪問）するなど</w:t>
      </w:r>
      <w:r w:rsidR="00AD55CF">
        <w:rPr>
          <w:rFonts w:hint="eastAsia"/>
        </w:rPr>
        <w:t>、</w:t>
      </w:r>
      <w:r w:rsidR="008A1FAF" w:rsidRPr="00D11B4E">
        <w:rPr>
          <w:rFonts w:hint="eastAsia"/>
        </w:rPr>
        <w:t>政府の責任で最終処分に向けて取り組んでいくことや、</w:t>
      </w:r>
      <w:r w:rsidR="00AD55CF">
        <w:rPr>
          <w:rFonts w:hint="eastAsia"/>
        </w:rPr>
        <w:t>ＮＵＭＯ</w:t>
      </w:r>
      <w:r w:rsidR="008A1FAF" w:rsidRPr="00D11B4E">
        <w:rPr>
          <w:rFonts w:hint="eastAsia"/>
        </w:rPr>
        <w:t>の地域体制強化などが示されてい</w:t>
      </w:r>
      <w:r w:rsidR="00AD55CF">
        <w:rPr>
          <w:rFonts w:hint="eastAsia"/>
        </w:rPr>
        <w:t>る</w:t>
      </w:r>
      <w:r w:rsidR="008A1FAF" w:rsidRPr="00D11B4E">
        <w:rPr>
          <w:rFonts w:hint="eastAsia"/>
        </w:rPr>
        <w:t>。</w:t>
      </w:r>
      <w:r w:rsidR="00FF28A4" w:rsidRPr="0073301C">
        <w:rPr>
          <w:rFonts w:ascii="Century" w:hAnsi="Century"/>
        </w:rPr>
        <w:t>KAKKIN</w:t>
      </w:r>
      <w:r w:rsidR="00FF28A4">
        <w:rPr>
          <w:rFonts w:hint="eastAsia"/>
        </w:rPr>
        <w:t>はこの</w:t>
      </w:r>
      <w:r w:rsidR="00062A19">
        <w:rPr>
          <w:rFonts w:hint="eastAsia"/>
        </w:rPr>
        <w:t>方針</w:t>
      </w:r>
      <w:r>
        <w:rPr>
          <w:rFonts w:hint="eastAsia"/>
        </w:rPr>
        <w:t>を、政府が</w:t>
      </w:r>
      <w:r w:rsidR="00FF28A4">
        <w:rPr>
          <w:rFonts w:hint="eastAsia"/>
        </w:rPr>
        <w:t>原子力発電を</w:t>
      </w:r>
      <w:r>
        <w:rPr>
          <w:rFonts w:hint="eastAsia"/>
        </w:rPr>
        <w:t>将来にわたって持続的に活用していく決意のあらわれと</w:t>
      </w:r>
      <w:r w:rsidR="00FF28A4">
        <w:rPr>
          <w:rFonts w:hint="eastAsia"/>
        </w:rPr>
        <w:t>して</w:t>
      </w:r>
      <w:r>
        <w:rPr>
          <w:rFonts w:hint="eastAsia"/>
        </w:rPr>
        <w:t>評価する</w:t>
      </w:r>
      <w:r w:rsidR="00FF28A4">
        <w:rPr>
          <w:rFonts w:hint="eastAsia"/>
        </w:rPr>
        <w:t>。</w:t>
      </w:r>
    </w:p>
    <w:p w14:paraId="3F336E79" w14:textId="5BF16F14" w:rsidR="00D11B4E" w:rsidRDefault="009A47EA" w:rsidP="009A47EA">
      <w:pPr>
        <w:widowControl/>
        <w:ind w:firstLineChars="100" w:firstLine="240"/>
        <w:jc w:val="left"/>
        <w:rPr>
          <w:u w:val="single"/>
        </w:rPr>
      </w:pPr>
      <w:r>
        <w:rPr>
          <w:rFonts w:hint="eastAsia"/>
        </w:rPr>
        <w:t>高レベル</w:t>
      </w:r>
      <w:r w:rsidR="008A1FAF" w:rsidRPr="00D11B4E">
        <w:rPr>
          <w:rFonts w:hint="eastAsia"/>
        </w:rPr>
        <w:t>放射性廃棄物の最終処分場選定に関しては、</w:t>
      </w:r>
      <w:r w:rsidR="008A1FAF" w:rsidRPr="00F27A9F">
        <w:rPr>
          <w:rFonts w:hint="eastAsia"/>
        </w:rPr>
        <w:t>北海道の</w:t>
      </w:r>
      <w:r w:rsidR="008A1FAF">
        <w:rPr>
          <w:rFonts w:hint="eastAsia"/>
        </w:rPr>
        <w:t>寿都町と神恵内村</w:t>
      </w:r>
      <w:r w:rsidR="008A1FAF" w:rsidRPr="00F27A9F">
        <w:rPr>
          <w:rFonts w:hint="eastAsia"/>
        </w:rPr>
        <w:t>で文献調査が</w:t>
      </w:r>
      <w:r w:rsidR="008A1FAF">
        <w:rPr>
          <w:rFonts w:hint="eastAsia"/>
        </w:rPr>
        <w:t>始まってから２年</w:t>
      </w:r>
      <w:r w:rsidR="000D13D9">
        <w:rPr>
          <w:rFonts w:hint="eastAsia"/>
        </w:rPr>
        <w:t>以上</w:t>
      </w:r>
      <w:r w:rsidR="008A1FAF">
        <w:rPr>
          <w:rFonts w:hint="eastAsia"/>
        </w:rPr>
        <w:t>が経過した</w:t>
      </w:r>
      <w:r w:rsidR="008A1FAF" w:rsidRPr="00F27A9F">
        <w:rPr>
          <w:rFonts w:hint="eastAsia"/>
        </w:rPr>
        <w:t>。</w:t>
      </w:r>
      <w:r w:rsidR="003B0204">
        <w:rPr>
          <w:rFonts w:hint="eastAsia"/>
        </w:rPr>
        <w:t>ＮＵＭＯによれば、現在は文献・データの収集がほぼ終わり、それらに基づく評価をしているところで、今年の秋に報告書が作成される予定</w:t>
      </w:r>
      <w:r>
        <w:rPr>
          <w:rFonts w:hint="eastAsia"/>
        </w:rPr>
        <w:t>である</w:t>
      </w:r>
      <w:r w:rsidR="003B0204">
        <w:rPr>
          <w:rFonts w:hint="eastAsia"/>
        </w:rPr>
        <w:t>。</w:t>
      </w:r>
      <w:r>
        <w:rPr>
          <w:rFonts w:hint="eastAsia"/>
        </w:rPr>
        <w:t>ただ</w:t>
      </w:r>
      <w:r w:rsidR="008A1FAF" w:rsidRPr="00F27A9F">
        <w:rPr>
          <w:rFonts w:hint="eastAsia"/>
        </w:rPr>
        <w:t>長く停滞していた問題が動き出したことの意義は大きい</w:t>
      </w:r>
      <w:r w:rsidR="008A1FAF">
        <w:rPr>
          <w:rFonts w:hint="eastAsia"/>
        </w:rPr>
        <w:t>が、</w:t>
      </w:r>
      <w:r w:rsidR="007A2206">
        <w:rPr>
          <w:rFonts w:hint="eastAsia"/>
        </w:rPr>
        <w:t>この２町村に続いて文献調査に手を挙げる</w:t>
      </w:r>
      <w:r w:rsidR="000D13D9">
        <w:rPr>
          <w:rFonts w:hint="eastAsia"/>
        </w:rPr>
        <w:t>自治体が出てこない</w:t>
      </w:r>
      <w:r w:rsidR="004F1F56">
        <w:rPr>
          <w:rFonts w:hint="eastAsia"/>
        </w:rPr>
        <w:t>のが悩ましい</w:t>
      </w:r>
      <w:r w:rsidR="000D13D9">
        <w:rPr>
          <w:rFonts w:hint="eastAsia"/>
        </w:rPr>
        <w:t>。</w:t>
      </w:r>
    </w:p>
    <w:p w14:paraId="270D9CB1" w14:textId="14510861" w:rsidR="00CD53F4" w:rsidRDefault="00D11B4E" w:rsidP="003B0204">
      <w:pPr>
        <w:widowControl/>
        <w:ind w:firstLineChars="100" w:firstLine="240"/>
        <w:jc w:val="left"/>
      </w:pPr>
      <w:r w:rsidRPr="0073301C">
        <w:rPr>
          <w:rFonts w:ascii="Century" w:hAnsi="Century"/>
        </w:rPr>
        <w:t>KAKKIN</w:t>
      </w:r>
      <w:r>
        <w:rPr>
          <w:rFonts w:hint="eastAsia"/>
        </w:rPr>
        <w:t>は2021年11月</w:t>
      </w:r>
      <w:r w:rsidR="00CD53F4">
        <w:rPr>
          <w:rFonts w:hint="eastAsia"/>
        </w:rPr>
        <w:t>、日本原子力研究開発機構（ＪＡＥＡ）の茨城県東海村の高レベル放射性廃棄物の地層処分基盤研究施設</w:t>
      </w:r>
      <w:r w:rsidR="003B0204">
        <w:rPr>
          <w:rFonts w:hint="eastAsia"/>
        </w:rPr>
        <w:t>、また</w:t>
      </w:r>
      <w:r w:rsidR="00CD53F4">
        <w:rPr>
          <w:rFonts w:hint="eastAsia"/>
        </w:rPr>
        <w:t>2022年５月</w:t>
      </w:r>
      <w:r w:rsidR="003B0204">
        <w:rPr>
          <w:rFonts w:hint="eastAsia"/>
        </w:rPr>
        <w:t>には</w:t>
      </w:r>
      <w:r w:rsidR="00CD53F4">
        <w:rPr>
          <w:rFonts w:hint="eastAsia"/>
        </w:rPr>
        <w:t>、北海道幌延町のＪＡＥＡ幌延深地層研究センター</w:t>
      </w:r>
      <w:r w:rsidR="003B0204">
        <w:rPr>
          <w:rFonts w:hint="eastAsia"/>
        </w:rPr>
        <w:t>で</w:t>
      </w:r>
      <w:r w:rsidR="00CD53F4">
        <w:rPr>
          <w:rFonts w:hint="eastAsia"/>
        </w:rPr>
        <w:t>地下</w:t>
      </w:r>
      <w:r w:rsidR="003B0204">
        <w:rPr>
          <w:rFonts w:hint="eastAsia"/>
        </w:rPr>
        <w:t>350ｍの</w:t>
      </w:r>
      <w:r w:rsidR="00CD53F4">
        <w:rPr>
          <w:rFonts w:hint="eastAsia"/>
        </w:rPr>
        <w:t>ところで埋設技術</w:t>
      </w:r>
      <w:r w:rsidR="003B0204">
        <w:rPr>
          <w:rFonts w:hint="eastAsia"/>
        </w:rPr>
        <w:t>の</w:t>
      </w:r>
      <w:r w:rsidR="00CD53F4">
        <w:rPr>
          <w:rFonts w:hint="eastAsia"/>
        </w:rPr>
        <w:t>研究を行っている現場</w:t>
      </w:r>
      <w:r w:rsidR="003B0204">
        <w:rPr>
          <w:rFonts w:hint="eastAsia"/>
        </w:rPr>
        <w:t>を視察するなど、地層処分についての理解を深める活動を行って</w:t>
      </w:r>
      <w:r w:rsidR="0073301C">
        <w:rPr>
          <w:rFonts w:hint="eastAsia"/>
        </w:rPr>
        <w:t>きた</w:t>
      </w:r>
      <w:r w:rsidR="003B0204">
        <w:rPr>
          <w:rFonts w:hint="eastAsia"/>
        </w:rPr>
        <w:t>。</w:t>
      </w:r>
      <w:r w:rsidR="009A47EA">
        <w:rPr>
          <w:rFonts w:hint="eastAsia"/>
        </w:rPr>
        <w:t>原子力発電は、高レベル</w:t>
      </w:r>
      <w:r w:rsidR="009A47EA" w:rsidRPr="00D11B4E">
        <w:rPr>
          <w:rFonts w:hint="eastAsia"/>
        </w:rPr>
        <w:t>放射性廃棄物の最終処分場</w:t>
      </w:r>
      <w:r w:rsidR="009A47EA">
        <w:rPr>
          <w:rFonts w:hint="eastAsia"/>
        </w:rPr>
        <w:t>が決まらないことから、とかく「トイレのないマンション」などと揶揄されてきた。簡単な問題ではないが、</w:t>
      </w:r>
      <w:r w:rsidR="0073301C">
        <w:rPr>
          <w:rFonts w:hint="eastAsia"/>
        </w:rPr>
        <w:t>少し</w:t>
      </w:r>
      <w:r w:rsidR="009A47EA">
        <w:rPr>
          <w:rFonts w:hint="eastAsia"/>
        </w:rPr>
        <w:t>でも現状</w:t>
      </w:r>
      <w:r w:rsidR="0073301C">
        <w:rPr>
          <w:rFonts w:hint="eastAsia"/>
        </w:rPr>
        <w:t>が</w:t>
      </w:r>
      <w:r w:rsidR="009A47EA">
        <w:rPr>
          <w:rFonts w:hint="eastAsia"/>
        </w:rPr>
        <w:t>前に進</w:t>
      </w:r>
      <w:r w:rsidR="0073301C">
        <w:rPr>
          <w:rFonts w:hint="eastAsia"/>
        </w:rPr>
        <w:t>むよう</w:t>
      </w:r>
      <w:r w:rsidR="009A47EA">
        <w:rPr>
          <w:rFonts w:hint="eastAsia"/>
        </w:rPr>
        <w:t>、</w:t>
      </w:r>
      <w:r w:rsidR="003B0204">
        <w:rPr>
          <w:rFonts w:hint="eastAsia"/>
        </w:rPr>
        <w:t>引き続き高い関心を持って取り組んでいく。</w:t>
      </w:r>
    </w:p>
    <w:p w14:paraId="5963A302" w14:textId="77777777" w:rsidR="003B0204" w:rsidRPr="00D11B4E" w:rsidRDefault="003B0204" w:rsidP="003B0204">
      <w:pPr>
        <w:widowControl/>
        <w:ind w:firstLineChars="100" w:firstLine="240"/>
        <w:jc w:val="left"/>
        <w:rPr>
          <w:color w:val="1E2428"/>
          <w:shd w:val="clear" w:color="auto" w:fill="FFFFFF"/>
        </w:rPr>
      </w:pPr>
    </w:p>
    <w:p w14:paraId="4C4AE88A" w14:textId="72900680" w:rsidR="00BB2843" w:rsidRDefault="00BB2843" w:rsidP="00062A19">
      <w:pPr>
        <w:pStyle w:val="a7"/>
        <w:rPr>
          <w:shd w:val="clear" w:color="auto" w:fill="FFFFFF"/>
        </w:rPr>
      </w:pPr>
      <w:r>
        <w:rPr>
          <w:rFonts w:hint="eastAsia"/>
          <w:shd w:val="clear" w:color="auto" w:fill="FFFFFF"/>
        </w:rPr>
        <w:t>以上</w:t>
      </w:r>
    </w:p>
    <w:sectPr w:rsidR="00BB2843" w:rsidSect="00A2430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D6F7" w14:textId="77777777" w:rsidR="00850017" w:rsidRDefault="00850017" w:rsidP="00850017">
      <w:r>
        <w:separator/>
      </w:r>
    </w:p>
  </w:endnote>
  <w:endnote w:type="continuationSeparator" w:id="0">
    <w:p w14:paraId="05A1625C" w14:textId="77777777" w:rsidR="00850017" w:rsidRDefault="00850017" w:rsidP="008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8BCB" w14:textId="77777777" w:rsidR="00850017" w:rsidRDefault="00850017" w:rsidP="00850017">
      <w:r>
        <w:separator/>
      </w:r>
    </w:p>
  </w:footnote>
  <w:footnote w:type="continuationSeparator" w:id="0">
    <w:p w14:paraId="18AB1C6E" w14:textId="77777777" w:rsidR="00850017" w:rsidRDefault="00850017" w:rsidP="0085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0B"/>
    <w:rsid w:val="00003382"/>
    <w:rsid w:val="00051763"/>
    <w:rsid w:val="00060498"/>
    <w:rsid w:val="00062A19"/>
    <w:rsid w:val="00066213"/>
    <w:rsid w:val="000820C4"/>
    <w:rsid w:val="000A6A33"/>
    <w:rsid w:val="000B2E7A"/>
    <w:rsid w:val="000D13D9"/>
    <w:rsid w:val="000D5F8C"/>
    <w:rsid w:val="000D7C89"/>
    <w:rsid w:val="00160C52"/>
    <w:rsid w:val="00171CC2"/>
    <w:rsid w:val="001A0D24"/>
    <w:rsid w:val="001A640E"/>
    <w:rsid w:val="00207D6E"/>
    <w:rsid w:val="00295377"/>
    <w:rsid w:val="002B1841"/>
    <w:rsid w:val="002E4422"/>
    <w:rsid w:val="002E4636"/>
    <w:rsid w:val="002F54B0"/>
    <w:rsid w:val="00335018"/>
    <w:rsid w:val="003542AA"/>
    <w:rsid w:val="003748EC"/>
    <w:rsid w:val="003A3E00"/>
    <w:rsid w:val="003B0204"/>
    <w:rsid w:val="004A6AA5"/>
    <w:rsid w:val="004C54C9"/>
    <w:rsid w:val="004F1F56"/>
    <w:rsid w:val="004F58E1"/>
    <w:rsid w:val="00515DEA"/>
    <w:rsid w:val="005B12CF"/>
    <w:rsid w:val="005C5729"/>
    <w:rsid w:val="005E5A81"/>
    <w:rsid w:val="006524AD"/>
    <w:rsid w:val="00657C1E"/>
    <w:rsid w:val="00666536"/>
    <w:rsid w:val="006766C7"/>
    <w:rsid w:val="006A1859"/>
    <w:rsid w:val="006C1A27"/>
    <w:rsid w:val="006D2D04"/>
    <w:rsid w:val="0073301C"/>
    <w:rsid w:val="00741B26"/>
    <w:rsid w:val="00747145"/>
    <w:rsid w:val="00762F7C"/>
    <w:rsid w:val="007704B2"/>
    <w:rsid w:val="00776A8F"/>
    <w:rsid w:val="00786092"/>
    <w:rsid w:val="007A2206"/>
    <w:rsid w:val="007B315C"/>
    <w:rsid w:val="007F4FC8"/>
    <w:rsid w:val="008302B2"/>
    <w:rsid w:val="008404C2"/>
    <w:rsid w:val="00847619"/>
    <w:rsid w:val="00850017"/>
    <w:rsid w:val="0086272A"/>
    <w:rsid w:val="00881DC1"/>
    <w:rsid w:val="008A1FAF"/>
    <w:rsid w:val="008C0F66"/>
    <w:rsid w:val="008C1862"/>
    <w:rsid w:val="008E3942"/>
    <w:rsid w:val="009442DC"/>
    <w:rsid w:val="00987DCF"/>
    <w:rsid w:val="009A47EA"/>
    <w:rsid w:val="009B6AC5"/>
    <w:rsid w:val="009E0D03"/>
    <w:rsid w:val="00A21CB3"/>
    <w:rsid w:val="00A2430B"/>
    <w:rsid w:val="00A47E8B"/>
    <w:rsid w:val="00AC4BBB"/>
    <w:rsid w:val="00AD360D"/>
    <w:rsid w:val="00AD55CF"/>
    <w:rsid w:val="00B161E0"/>
    <w:rsid w:val="00B64472"/>
    <w:rsid w:val="00B84B38"/>
    <w:rsid w:val="00B92B7C"/>
    <w:rsid w:val="00BA4065"/>
    <w:rsid w:val="00BA7697"/>
    <w:rsid w:val="00BB2843"/>
    <w:rsid w:val="00BB70F9"/>
    <w:rsid w:val="00C22094"/>
    <w:rsid w:val="00C653A1"/>
    <w:rsid w:val="00C864C8"/>
    <w:rsid w:val="00CB1D43"/>
    <w:rsid w:val="00CD53F4"/>
    <w:rsid w:val="00CF74DF"/>
    <w:rsid w:val="00D11B4E"/>
    <w:rsid w:val="00DA7535"/>
    <w:rsid w:val="00DC6574"/>
    <w:rsid w:val="00DD1A3D"/>
    <w:rsid w:val="00DD5C04"/>
    <w:rsid w:val="00DD7179"/>
    <w:rsid w:val="00E5728D"/>
    <w:rsid w:val="00E574B4"/>
    <w:rsid w:val="00E929F4"/>
    <w:rsid w:val="00ED2678"/>
    <w:rsid w:val="00EF1B73"/>
    <w:rsid w:val="00EF2E8E"/>
    <w:rsid w:val="00F002B4"/>
    <w:rsid w:val="00F77175"/>
    <w:rsid w:val="00FA6681"/>
    <w:rsid w:val="00FC538D"/>
    <w:rsid w:val="00FC6332"/>
    <w:rsid w:val="00FE6EB0"/>
    <w:rsid w:val="00FF28A4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EBE155"/>
  <w15:chartTrackingRefBased/>
  <w15:docId w15:val="{89B7A35C-B398-48D2-8AFE-098044B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F6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D24"/>
  </w:style>
  <w:style w:type="character" w:customStyle="1" w:styleId="a5">
    <w:name w:val="日付 (文字)"/>
    <w:basedOn w:val="a0"/>
    <w:link w:val="a4"/>
    <w:uiPriority w:val="99"/>
    <w:semiHidden/>
    <w:rsid w:val="001A0D24"/>
  </w:style>
  <w:style w:type="table" w:styleId="a6">
    <w:name w:val="Table Grid"/>
    <w:basedOn w:val="a1"/>
    <w:uiPriority w:val="39"/>
    <w:rsid w:val="00EF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ext">
    <w:name w:val="article-text"/>
    <w:basedOn w:val="a"/>
    <w:rsid w:val="00CB1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Closing"/>
    <w:basedOn w:val="a"/>
    <w:link w:val="a8"/>
    <w:uiPriority w:val="99"/>
    <w:unhideWhenUsed/>
    <w:rsid w:val="006766C7"/>
    <w:pPr>
      <w:jc w:val="right"/>
    </w:pPr>
    <w:rPr>
      <w:rFonts w:cs="ＭＳ Ｐゴシック"/>
      <w:kern w:val="0"/>
    </w:rPr>
  </w:style>
  <w:style w:type="character" w:customStyle="1" w:styleId="a8">
    <w:name w:val="結語 (文字)"/>
    <w:basedOn w:val="a0"/>
    <w:link w:val="a7"/>
    <w:uiPriority w:val="99"/>
    <w:rsid w:val="006766C7"/>
    <w:rPr>
      <w:rFonts w:cs="ＭＳ Ｐゴシック"/>
      <w:kern w:val="0"/>
    </w:rPr>
  </w:style>
  <w:style w:type="paragraph" w:styleId="a9">
    <w:name w:val="header"/>
    <w:basedOn w:val="a"/>
    <w:link w:val="aa"/>
    <w:uiPriority w:val="99"/>
    <w:unhideWhenUsed/>
    <w:rsid w:val="008500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0017"/>
  </w:style>
  <w:style w:type="paragraph" w:styleId="ab">
    <w:name w:val="footer"/>
    <w:basedOn w:val="a"/>
    <w:link w:val="ac"/>
    <w:uiPriority w:val="99"/>
    <w:unhideWhenUsed/>
    <w:rsid w:val="008500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9181-5B56-4C19-A7E5-1AFD97D6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kakkin</cp:lastModifiedBy>
  <cp:revision>23</cp:revision>
  <cp:lastPrinted>2023-03-03T02:19:00Z</cp:lastPrinted>
  <dcterms:created xsi:type="dcterms:W3CDTF">2022-12-14T02:00:00Z</dcterms:created>
  <dcterms:modified xsi:type="dcterms:W3CDTF">2023-03-08T00:23:00Z</dcterms:modified>
</cp:coreProperties>
</file>