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3446" w14:textId="63796DDD" w:rsidR="00E233CB" w:rsidRPr="001D0D7A" w:rsidRDefault="00E233CB" w:rsidP="00803E9A">
      <w:pPr>
        <w:jc w:val="center"/>
        <w:rPr>
          <w:sz w:val="24"/>
        </w:rPr>
      </w:pPr>
      <w:r w:rsidRPr="001D0D7A">
        <w:rPr>
          <w:rFonts w:ascii="ＭＳ ゴシック" w:eastAsia="ＭＳ ゴシック" w:hAnsi="ＭＳ ゴシック" w:hint="eastAsia"/>
          <w:bCs/>
          <w:sz w:val="24"/>
        </w:rPr>
        <w:t>第</w:t>
      </w:r>
      <w:r w:rsidR="00B31C57">
        <w:rPr>
          <w:rFonts w:ascii="ＭＳ ゴシック" w:eastAsia="ＭＳ ゴシック" w:hAnsi="ＭＳ ゴシック" w:hint="eastAsia"/>
          <w:bCs/>
          <w:sz w:val="24"/>
        </w:rPr>
        <w:t>１</w:t>
      </w:r>
      <w:r w:rsidRPr="001D0D7A">
        <w:rPr>
          <w:rFonts w:ascii="ＭＳ ゴシック" w:eastAsia="ＭＳ ゴシック" w:hAnsi="ＭＳ ゴシック" w:hint="eastAsia"/>
          <w:bCs/>
          <w:sz w:val="24"/>
        </w:rPr>
        <w:t>回理事会</w:t>
      </w:r>
      <w:r w:rsidR="001D0D7A">
        <w:rPr>
          <w:rFonts w:ascii="ＭＳ ゴシック" w:eastAsia="ＭＳ ゴシック" w:hAnsi="ＭＳ ゴシック" w:hint="eastAsia"/>
          <w:bCs/>
          <w:sz w:val="24"/>
        </w:rPr>
        <w:t>を開催</w:t>
      </w:r>
    </w:p>
    <w:p w14:paraId="75863C2A" w14:textId="77777777" w:rsidR="00E233CB" w:rsidRPr="001D0D7A" w:rsidRDefault="00E233CB" w:rsidP="00803E9A">
      <w:pPr>
        <w:rPr>
          <w:b/>
          <w:bCs/>
          <w:sz w:val="24"/>
        </w:rPr>
      </w:pPr>
    </w:p>
    <w:p w14:paraId="7DD69B63" w14:textId="246227DC" w:rsidR="00B2529E" w:rsidRPr="001D0D7A" w:rsidRDefault="00E233CB" w:rsidP="001D0D7A">
      <w:pPr>
        <w:tabs>
          <w:tab w:val="left" w:pos="851"/>
        </w:tabs>
        <w:ind w:firstLineChars="100" w:firstLine="240"/>
        <w:jc w:val="left"/>
        <w:rPr>
          <w:sz w:val="24"/>
        </w:rPr>
      </w:pPr>
      <w:r w:rsidRPr="001D0D7A">
        <w:rPr>
          <w:bCs/>
          <w:sz w:val="24"/>
        </w:rPr>
        <w:t>令和</w:t>
      </w:r>
      <w:r w:rsidR="00B31C57">
        <w:rPr>
          <w:rFonts w:hint="eastAsia"/>
          <w:bCs/>
          <w:sz w:val="24"/>
        </w:rPr>
        <w:t>５</w:t>
      </w:r>
      <w:r w:rsidRPr="00807246">
        <w:rPr>
          <w:rFonts w:ascii="ＭＳ 明朝" w:hAnsi="ＭＳ 明朝"/>
          <w:bCs/>
          <w:sz w:val="24"/>
        </w:rPr>
        <w:t>年</w:t>
      </w:r>
      <w:r w:rsidR="00B31C57">
        <w:rPr>
          <w:rFonts w:ascii="ＭＳ 明朝" w:hAnsi="ＭＳ 明朝" w:hint="eastAsia"/>
          <w:bCs/>
          <w:sz w:val="24"/>
        </w:rPr>
        <w:t>３</w:t>
      </w:r>
      <w:r w:rsidRPr="00807246">
        <w:rPr>
          <w:rFonts w:ascii="ＭＳ 明朝" w:hAnsi="ＭＳ 明朝"/>
          <w:bCs/>
          <w:sz w:val="24"/>
        </w:rPr>
        <w:t>月</w:t>
      </w:r>
      <w:r w:rsidR="00B31C57">
        <w:rPr>
          <w:rFonts w:ascii="ＭＳ 明朝" w:hAnsi="ＭＳ 明朝" w:hint="eastAsia"/>
          <w:bCs/>
          <w:sz w:val="24"/>
        </w:rPr>
        <w:t>10</w:t>
      </w:r>
      <w:r w:rsidRPr="001D0D7A">
        <w:rPr>
          <w:rFonts w:ascii="ＭＳ 明朝" w:hAnsi="ＭＳ 明朝"/>
          <w:bCs/>
          <w:sz w:val="24"/>
        </w:rPr>
        <w:t>日</w:t>
      </w:r>
      <w:r w:rsidRPr="001D0D7A">
        <w:rPr>
          <w:bCs/>
          <w:sz w:val="24"/>
        </w:rPr>
        <w:t>（</w:t>
      </w:r>
      <w:r w:rsidR="00C50EA2">
        <w:rPr>
          <w:rFonts w:hint="eastAsia"/>
          <w:bCs/>
          <w:sz w:val="24"/>
        </w:rPr>
        <w:t>金</w:t>
      </w:r>
      <w:r w:rsidRPr="001D0D7A">
        <w:rPr>
          <w:bCs/>
          <w:sz w:val="24"/>
        </w:rPr>
        <w:t>）</w:t>
      </w:r>
      <w:r w:rsidR="001D0D7A">
        <w:rPr>
          <w:rFonts w:hint="eastAsia"/>
          <w:bCs/>
          <w:sz w:val="24"/>
        </w:rPr>
        <w:t>、</w:t>
      </w:r>
      <w:r w:rsidR="001D0D7A" w:rsidRPr="001D0D7A">
        <w:rPr>
          <w:rFonts w:ascii="ＭＳ 明朝" w:hAnsi="ＭＳ 明朝" w:hint="eastAsia"/>
          <w:bCs/>
          <w:sz w:val="24"/>
        </w:rPr>
        <w:t>第</w:t>
      </w:r>
      <w:r w:rsidR="00B31C57">
        <w:rPr>
          <w:rFonts w:ascii="ＭＳ 明朝" w:hAnsi="ＭＳ 明朝" w:hint="eastAsia"/>
          <w:bCs/>
          <w:sz w:val="24"/>
        </w:rPr>
        <w:t>１</w:t>
      </w:r>
      <w:r w:rsidR="001D0D7A" w:rsidRPr="001D0D7A">
        <w:rPr>
          <w:rFonts w:ascii="ＭＳ 明朝" w:hAnsi="ＭＳ 明朝" w:hint="eastAsia"/>
          <w:bCs/>
          <w:sz w:val="24"/>
        </w:rPr>
        <w:t>回理事会</w:t>
      </w:r>
      <w:r w:rsidR="001D0D7A" w:rsidRPr="008E09A7">
        <w:rPr>
          <w:rFonts w:hint="eastAsia"/>
          <w:sz w:val="24"/>
        </w:rPr>
        <w:t>を</w:t>
      </w:r>
      <w:r w:rsidR="00807246">
        <w:rPr>
          <w:rFonts w:hint="eastAsia"/>
          <w:sz w:val="24"/>
        </w:rPr>
        <w:t>友愛会館</w:t>
      </w:r>
      <w:r w:rsidR="001D0D7A">
        <w:rPr>
          <w:rFonts w:ascii="ＭＳ 明朝" w:hAnsi="ＭＳ 明朝" w:hint="eastAsia"/>
          <w:sz w:val="24"/>
        </w:rPr>
        <w:t>で開催したので報告します（協議事項のみ）。</w:t>
      </w:r>
    </w:p>
    <w:p w14:paraId="7D6704DE" w14:textId="3FEEAE65" w:rsidR="00F5103A" w:rsidRPr="001D0D7A" w:rsidRDefault="00F5103A" w:rsidP="00803E9A">
      <w:pPr>
        <w:rPr>
          <w:sz w:val="24"/>
        </w:rPr>
      </w:pPr>
    </w:p>
    <w:p w14:paraId="3D92CE1F" w14:textId="7CA3CB9C" w:rsidR="008C7254" w:rsidRPr="001D0D7A" w:rsidRDefault="008C7254" w:rsidP="00803E9A">
      <w:pPr>
        <w:rPr>
          <w:sz w:val="24"/>
        </w:rPr>
      </w:pPr>
      <w:r w:rsidRPr="001D0D7A">
        <w:rPr>
          <w:rFonts w:hint="eastAsia"/>
          <w:sz w:val="24"/>
        </w:rPr>
        <w:t>＜</w:t>
      </w:r>
      <w:r w:rsidR="009959D6">
        <w:rPr>
          <w:rFonts w:hint="eastAsia"/>
          <w:sz w:val="24"/>
        </w:rPr>
        <w:t>渡邊</w:t>
      </w:r>
      <w:r w:rsidRPr="001D0D7A">
        <w:rPr>
          <w:rFonts w:hint="eastAsia"/>
          <w:sz w:val="24"/>
        </w:rPr>
        <w:t>議長あいさつ＞</w:t>
      </w:r>
    </w:p>
    <w:p w14:paraId="1A359D62" w14:textId="77777777" w:rsidR="00AB4000" w:rsidRDefault="00AB4000" w:rsidP="00AB4000">
      <w:pPr>
        <w:ind w:firstLineChars="100" w:firstLine="240"/>
        <w:rPr>
          <w:sz w:val="24"/>
        </w:rPr>
      </w:pPr>
      <w:r>
        <w:rPr>
          <w:rFonts w:hint="eastAsia"/>
          <w:sz w:val="24"/>
        </w:rPr>
        <w:t>１月の全国代表者会議でも申し上げたが、</w:t>
      </w:r>
      <w:r>
        <w:rPr>
          <w:rFonts w:hint="eastAsia"/>
          <w:sz w:val="24"/>
        </w:rPr>
        <w:t>KAKKIN</w:t>
      </w:r>
      <w:r>
        <w:rPr>
          <w:rFonts w:hint="eastAsia"/>
          <w:sz w:val="24"/>
        </w:rPr>
        <w:t>の主要課題である核兵器や原子力発電のことが引き続き話題になっている。まさに私たちの運動が問われているわけであり、目標の実現に向かって皆さんのご協力をお願いする。</w:t>
      </w:r>
    </w:p>
    <w:p w14:paraId="15E3711A" w14:textId="77777777" w:rsidR="00AB4000" w:rsidRDefault="00AB4000" w:rsidP="00AB4000">
      <w:pPr>
        <w:rPr>
          <w:sz w:val="24"/>
        </w:rPr>
      </w:pPr>
    </w:p>
    <w:p w14:paraId="1C165EE7" w14:textId="12CF0662" w:rsidR="00D90C06" w:rsidRDefault="00D90C06" w:rsidP="0077612B">
      <w:pPr>
        <w:rPr>
          <w:rFonts w:ascii="ＭＳ 明朝" w:hAnsi="ＭＳ 明朝"/>
          <w:sz w:val="24"/>
        </w:rPr>
      </w:pPr>
      <w:r>
        <w:rPr>
          <w:rFonts w:ascii="ＭＳ 明朝" w:hAnsi="ＭＳ 明朝" w:hint="eastAsia"/>
          <w:sz w:val="24"/>
        </w:rPr>
        <w:t>＜協議事項＞</w:t>
      </w:r>
    </w:p>
    <w:p w14:paraId="505C2A4D" w14:textId="77777777" w:rsidR="00AB4000" w:rsidRDefault="00AB4000" w:rsidP="00AB4000">
      <w:pPr>
        <w:rPr>
          <w:rFonts w:ascii="ＭＳ 明朝" w:hAnsi="ＭＳ 明朝"/>
          <w:sz w:val="24"/>
        </w:rPr>
      </w:pPr>
      <w:r>
        <w:rPr>
          <w:rFonts w:ascii="ＭＳ 明朝" w:hAnsi="ＭＳ 明朝" w:hint="eastAsia"/>
          <w:sz w:val="24"/>
        </w:rPr>
        <w:t>１．</w:t>
      </w:r>
      <w:r w:rsidRPr="00D1188F">
        <w:rPr>
          <w:rFonts w:ascii="ＭＳ 明朝" w:hAnsi="ＭＳ 明朝" w:hint="eastAsia"/>
          <w:sz w:val="24"/>
        </w:rPr>
        <w:t>令和</w:t>
      </w:r>
      <w:r>
        <w:rPr>
          <w:rFonts w:ascii="ＭＳ 明朝" w:hAnsi="ＭＳ 明朝" w:hint="eastAsia"/>
          <w:sz w:val="24"/>
        </w:rPr>
        <w:t>５</w:t>
      </w:r>
      <w:r w:rsidRPr="00D1188F">
        <w:rPr>
          <w:rFonts w:ascii="ＭＳ 明朝" w:hAnsi="ＭＳ 明朝" w:hint="eastAsia"/>
          <w:sz w:val="24"/>
        </w:rPr>
        <w:t>年度の具体的活動の進め方について</w:t>
      </w:r>
    </w:p>
    <w:p w14:paraId="0314A24A" w14:textId="3F2B89F5" w:rsidR="00AB4000" w:rsidRDefault="00AB4000" w:rsidP="00D96A08">
      <w:pPr>
        <w:ind w:left="720" w:hangingChars="300" w:hanging="720"/>
        <w:rPr>
          <w:rFonts w:ascii="ＭＳ 明朝" w:hAnsi="ＭＳ 明朝"/>
          <w:sz w:val="24"/>
        </w:rPr>
      </w:pPr>
      <w:r>
        <w:rPr>
          <w:rFonts w:ascii="ＭＳ 明朝" w:hAnsi="ＭＳ 明朝" w:hint="eastAsia"/>
          <w:sz w:val="24"/>
        </w:rPr>
        <w:t>（１）</w:t>
      </w:r>
      <w:r>
        <w:rPr>
          <w:rFonts w:ascii="ＭＳ 明朝" w:hAnsi="ＭＳ 明朝" w:hint="eastAsia"/>
          <w:sz w:val="24"/>
        </w:rPr>
        <w:t>平和集会は、8/5広島全国平和集会、8/8長崎平和地方集会とする。</w:t>
      </w:r>
      <w:r w:rsidR="00D96A08">
        <w:rPr>
          <w:rFonts w:ascii="ＭＳ 明朝" w:hAnsi="ＭＳ 明朝" w:hint="eastAsia"/>
          <w:sz w:val="24"/>
        </w:rPr>
        <w:t>会員組織、地方KAKKINには、広島集会への参加を呼びかける。</w:t>
      </w:r>
    </w:p>
    <w:p w14:paraId="04586116" w14:textId="0CD5D963" w:rsidR="00D96A08" w:rsidRPr="00D96A08" w:rsidRDefault="00D96A08" w:rsidP="00D96A08">
      <w:pPr>
        <w:ind w:left="720" w:hangingChars="300" w:hanging="720"/>
        <w:rPr>
          <w:rFonts w:ascii="ＭＳ 明朝" w:hAnsi="ＭＳ 明朝" w:hint="eastAsia"/>
          <w:sz w:val="24"/>
        </w:rPr>
      </w:pPr>
      <w:r>
        <w:rPr>
          <w:rFonts w:ascii="ＭＳ 明朝" w:hAnsi="ＭＳ 明朝" w:hint="eastAsia"/>
          <w:sz w:val="24"/>
        </w:rPr>
        <w:t>（２）被爆者支援は基本的に従来の考え方に沿って実施する。なお韓国被爆者支援再開に向け、４月11日から３名が韓国へ状況確認に行く。</w:t>
      </w:r>
    </w:p>
    <w:p w14:paraId="49A29F43" w14:textId="03016018" w:rsidR="00AB4000" w:rsidRDefault="00D96A08" w:rsidP="00AB4000">
      <w:pPr>
        <w:rPr>
          <w:rFonts w:ascii="ＭＳ 明朝" w:hAnsi="ＭＳ 明朝"/>
          <w:sz w:val="24"/>
        </w:rPr>
      </w:pPr>
      <w:r>
        <w:rPr>
          <w:rFonts w:ascii="ＭＳ 明朝" w:hAnsi="ＭＳ 明朝" w:hint="eastAsia"/>
          <w:sz w:val="24"/>
        </w:rPr>
        <w:t>（３）原子力発電所視察は、６月に九州電力・玄海原子力発電所を予定。</w:t>
      </w:r>
    </w:p>
    <w:p w14:paraId="7F28C534" w14:textId="4A65C792" w:rsidR="00D96A08" w:rsidRDefault="00D96A08" w:rsidP="00AB4000">
      <w:pPr>
        <w:rPr>
          <w:rFonts w:ascii="ＭＳ 明朝" w:hAnsi="ＭＳ 明朝"/>
          <w:sz w:val="24"/>
        </w:rPr>
      </w:pPr>
      <w:r>
        <w:rPr>
          <w:rFonts w:ascii="ＭＳ 明朝" w:hAnsi="ＭＳ 明朝" w:hint="eastAsia"/>
          <w:sz w:val="24"/>
        </w:rPr>
        <w:t>（４）研修会は5/22</w:t>
      </w:r>
      <w:r>
        <w:rPr>
          <w:rFonts w:ascii="ＭＳ 明朝" w:hAnsi="ＭＳ 明朝"/>
          <w:sz w:val="24"/>
        </w:rPr>
        <w:t>(</w:t>
      </w:r>
      <w:r>
        <w:rPr>
          <w:rFonts w:ascii="ＭＳ 明朝" w:hAnsi="ＭＳ 明朝" w:hint="eastAsia"/>
          <w:sz w:val="24"/>
        </w:rPr>
        <w:t>月)、友愛会館で開催する。演題と講師は以下の通り。</w:t>
      </w:r>
    </w:p>
    <w:p w14:paraId="5358A68D" w14:textId="7AA09C12" w:rsidR="00D96A08" w:rsidRDefault="00D96A08" w:rsidP="00D96A08">
      <w:pPr>
        <w:ind w:firstLineChars="200" w:firstLine="480"/>
        <w:rPr>
          <w:sz w:val="24"/>
        </w:rPr>
      </w:pPr>
      <w:r>
        <w:rPr>
          <w:rFonts w:ascii="ＭＳ 明朝" w:hAnsi="ＭＳ 明朝" w:hint="eastAsia"/>
          <w:sz w:val="24"/>
        </w:rPr>
        <w:t xml:space="preserve">　・</w:t>
      </w:r>
      <w:r w:rsidRPr="008E06A6">
        <w:rPr>
          <w:rFonts w:hint="eastAsia"/>
          <w:sz w:val="24"/>
        </w:rPr>
        <w:t>「安保３文書の改定と日本の安全保障」</w:t>
      </w:r>
    </w:p>
    <w:p w14:paraId="0AFA5A13" w14:textId="054AEA5C" w:rsidR="00D96A08" w:rsidRDefault="00D96A08" w:rsidP="00D96A08">
      <w:pPr>
        <w:ind w:firstLineChars="200" w:firstLine="480"/>
        <w:rPr>
          <w:sz w:val="24"/>
        </w:rPr>
      </w:pPr>
      <w:r>
        <w:rPr>
          <w:rFonts w:hint="eastAsia"/>
          <w:sz w:val="24"/>
        </w:rPr>
        <w:t xml:space="preserve">　</w:t>
      </w:r>
      <w:r>
        <w:rPr>
          <w:rFonts w:hint="eastAsia"/>
          <w:sz w:val="24"/>
        </w:rPr>
        <w:t xml:space="preserve">　　</w:t>
      </w:r>
      <w:r>
        <w:rPr>
          <w:rFonts w:hint="eastAsia"/>
          <w:sz w:val="24"/>
        </w:rPr>
        <w:t>元海上自衛隊横須賀地方総監（海将）　堂下哲郎氏</w:t>
      </w:r>
    </w:p>
    <w:p w14:paraId="415E3F21" w14:textId="3622828A" w:rsidR="00D96A08" w:rsidRDefault="00D96A08" w:rsidP="00D96A08">
      <w:pPr>
        <w:ind w:firstLineChars="300" w:firstLine="720"/>
        <w:rPr>
          <w:sz w:val="24"/>
        </w:rPr>
      </w:pPr>
      <w:r>
        <w:rPr>
          <w:rFonts w:hint="eastAsia"/>
          <w:sz w:val="24"/>
        </w:rPr>
        <w:t>・</w:t>
      </w:r>
      <w:r w:rsidRPr="008E06A6">
        <w:rPr>
          <w:rFonts w:hint="eastAsia"/>
          <w:sz w:val="24"/>
        </w:rPr>
        <w:t>「日本の脱炭素政策を考える」</w:t>
      </w:r>
    </w:p>
    <w:p w14:paraId="57A89F9E" w14:textId="64F6AB1E" w:rsidR="00D96A08" w:rsidRDefault="00D96A08" w:rsidP="00D96A08">
      <w:pPr>
        <w:ind w:left="480" w:firstLineChars="300" w:firstLine="720"/>
        <w:rPr>
          <w:sz w:val="24"/>
        </w:rPr>
      </w:pPr>
      <w:r>
        <w:rPr>
          <w:rFonts w:hint="eastAsia"/>
          <w:sz w:val="24"/>
        </w:rPr>
        <w:t>キャノングローバル戦略研究所　研究主幹　杉山大志氏</w:t>
      </w:r>
    </w:p>
    <w:p w14:paraId="3DA60069" w14:textId="7B0046F0" w:rsidR="00D96A08" w:rsidRPr="00D96A08" w:rsidRDefault="00D96A08" w:rsidP="00AB4000">
      <w:pPr>
        <w:rPr>
          <w:rFonts w:ascii="ＭＳ 明朝" w:hAnsi="ＭＳ 明朝" w:hint="eastAsia"/>
          <w:sz w:val="24"/>
        </w:rPr>
      </w:pPr>
    </w:p>
    <w:p w14:paraId="7EC4B7E3" w14:textId="3AD5145C" w:rsidR="00AB4000" w:rsidRDefault="00AB4000" w:rsidP="00AB4000">
      <w:pPr>
        <w:rPr>
          <w:rFonts w:ascii="ＭＳ 明朝" w:hAnsi="ＭＳ 明朝"/>
          <w:sz w:val="24"/>
        </w:rPr>
      </w:pPr>
      <w:r>
        <w:rPr>
          <w:rFonts w:ascii="ＭＳ 明朝" w:hAnsi="ＭＳ 明朝" w:hint="eastAsia"/>
          <w:sz w:val="24"/>
        </w:rPr>
        <w:t>２．</w:t>
      </w:r>
      <w:bookmarkStart w:id="0" w:name="_Hlk129686899"/>
      <w:r>
        <w:rPr>
          <w:rFonts w:ascii="ＭＳ 明朝" w:hAnsi="ＭＳ 明朝" w:hint="eastAsia"/>
          <w:sz w:val="24"/>
        </w:rPr>
        <w:t>冊子「</w:t>
      </w:r>
      <w:r w:rsidRPr="000C2BF3">
        <w:rPr>
          <w:sz w:val="24"/>
        </w:rPr>
        <w:t>KAKKIN</w:t>
      </w:r>
      <w:r>
        <w:rPr>
          <w:rFonts w:ascii="ＭＳ 明朝" w:hAnsi="ＭＳ 明朝" w:hint="eastAsia"/>
          <w:sz w:val="24"/>
        </w:rPr>
        <w:t>の考え方と活動　Ｑ＆Ａ」の改訂について</w:t>
      </w:r>
      <w:bookmarkEnd w:id="0"/>
    </w:p>
    <w:p w14:paraId="5BCF7B8B" w14:textId="5FB47D6D" w:rsidR="00AB4000" w:rsidRDefault="00AB4000" w:rsidP="00AB4000">
      <w:pPr>
        <w:ind w:left="240" w:hangingChars="100" w:hanging="240"/>
        <w:rPr>
          <w:rFonts w:ascii="ＭＳ 明朝" w:hAnsi="ＭＳ 明朝"/>
          <w:sz w:val="24"/>
        </w:rPr>
      </w:pPr>
      <w:r>
        <w:rPr>
          <w:rFonts w:ascii="ＭＳ 明朝" w:hAnsi="ＭＳ 明朝" w:hint="eastAsia"/>
          <w:sz w:val="24"/>
        </w:rPr>
        <w:t xml:space="preserve">　一部の項目で修正があるため、それらについては後日持ち回りで確認する。他の項目は確認された。</w:t>
      </w:r>
    </w:p>
    <w:p w14:paraId="2A3CAE9E" w14:textId="77777777" w:rsidR="00AB4000" w:rsidRDefault="00AB4000" w:rsidP="00AB4000">
      <w:pPr>
        <w:rPr>
          <w:rFonts w:ascii="ＭＳ 明朝" w:hAnsi="ＭＳ 明朝" w:hint="eastAsia"/>
          <w:sz w:val="24"/>
        </w:rPr>
      </w:pPr>
    </w:p>
    <w:p w14:paraId="41C37BE8" w14:textId="77777777" w:rsidR="00AB4000" w:rsidRPr="00487996" w:rsidRDefault="00AB4000" w:rsidP="00AB4000">
      <w:pPr>
        <w:rPr>
          <w:rFonts w:ascii="ＭＳ 明朝" w:hAnsi="ＭＳ 明朝"/>
          <w:sz w:val="24"/>
        </w:rPr>
      </w:pPr>
      <w:r w:rsidRPr="00487996">
        <w:rPr>
          <w:rFonts w:ascii="ＭＳ 明朝" w:hAnsi="ＭＳ 明朝" w:hint="eastAsia"/>
          <w:sz w:val="24"/>
        </w:rPr>
        <w:t>３．要請活動の実施について</w:t>
      </w:r>
    </w:p>
    <w:p w14:paraId="35D8AAD0" w14:textId="254C917F" w:rsidR="00AB4000" w:rsidRDefault="00AB4000" w:rsidP="00AB4000">
      <w:pPr>
        <w:ind w:left="240" w:hangingChars="100" w:hanging="240"/>
        <w:rPr>
          <w:rFonts w:ascii="ＭＳ 明朝" w:hAnsi="ＭＳ 明朝" w:hint="eastAsia"/>
          <w:sz w:val="24"/>
        </w:rPr>
      </w:pPr>
      <w:r>
        <w:rPr>
          <w:rFonts w:ascii="ＭＳ 明朝" w:hAnsi="ＭＳ 明朝" w:hint="eastAsia"/>
          <w:sz w:val="24"/>
        </w:rPr>
        <w:t xml:space="preserve">　５月、国民民主党、立憲民主党、公明党、自民党に政策要請を行う。なお5/19から広島サミットが開催されるので、それまでに終了できるよう日程を調整する。</w:t>
      </w:r>
    </w:p>
    <w:p w14:paraId="541DBF02" w14:textId="77777777" w:rsidR="00AB4000" w:rsidRPr="006C3659" w:rsidRDefault="00AB4000" w:rsidP="00AB4000">
      <w:pPr>
        <w:ind w:left="960" w:hangingChars="400" w:hanging="960"/>
        <w:rPr>
          <w:rFonts w:ascii="ＭＳ 明朝" w:hAnsi="ＭＳ 明朝"/>
          <w:sz w:val="24"/>
        </w:rPr>
      </w:pPr>
    </w:p>
    <w:p w14:paraId="14359A94" w14:textId="67F54D76" w:rsidR="00AB4000" w:rsidRPr="00487996" w:rsidRDefault="00AB4000" w:rsidP="00AB4000">
      <w:pPr>
        <w:rPr>
          <w:rFonts w:ascii="ＭＳ 明朝" w:hAnsi="ＭＳ 明朝"/>
          <w:sz w:val="24"/>
        </w:rPr>
      </w:pPr>
      <w:r w:rsidRPr="00487996">
        <w:rPr>
          <w:rFonts w:ascii="ＭＳ 明朝" w:hAnsi="ＭＳ 明朝" w:hint="eastAsia"/>
          <w:sz w:val="24"/>
        </w:rPr>
        <w:t>４．当面の日程について</w:t>
      </w:r>
      <w:r>
        <w:rPr>
          <w:rFonts w:ascii="ＭＳ 明朝" w:hAnsi="ＭＳ 明朝" w:hint="eastAsia"/>
          <w:sz w:val="24"/>
        </w:rPr>
        <w:t>（略）</w:t>
      </w:r>
    </w:p>
    <w:p w14:paraId="2B349307" w14:textId="77777777" w:rsidR="000B2F55" w:rsidRPr="000B2F55" w:rsidRDefault="000B2F55" w:rsidP="0077612B">
      <w:pPr>
        <w:rPr>
          <w:rFonts w:ascii="ＭＳ 明朝" w:hAnsi="ＭＳ 明朝"/>
          <w:sz w:val="24"/>
        </w:rPr>
      </w:pPr>
    </w:p>
    <w:p w14:paraId="2D92FAF1" w14:textId="77777777" w:rsidR="001B099E" w:rsidRPr="001D0D7A" w:rsidRDefault="001B099E" w:rsidP="00803E9A">
      <w:pPr>
        <w:jc w:val="right"/>
        <w:rPr>
          <w:rFonts w:ascii="ＭＳ 明朝" w:hAnsi="ＭＳ 明朝"/>
          <w:sz w:val="24"/>
        </w:rPr>
      </w:pPr>
      <w:r w:rsidRPr="001D0D7A">
        <w:rPr>
          <w:rFonts w:ascii="ＭＳ 明朝" w:hAnsi="ＭＳ 明朝" w:hint="eastAsia"/>
          <w:sz w:val="24"/>
        </w:rPr>
        <w:t>以上</w:t>
      </w:r>
    </w:p>
    <w:sectPr w:rsidR="001B099E" w:rsidRPr="001D0D7A" w:rsidSect="00EA38AB">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F8FCC" w14:textId="77777777" w:rsidR="00D57CA8" w:rsidRDefault="00D57CA8" w:rsidP="00D57CA8">
      <w:r>
        <w:separator/>
      </w:r>
    </w:p>
  </w:endnote>
  <w:endnote w:type="continuationSeparator" w:id="0">
    <w:p w14:paraId="1FF29074" w14:textId="77777777" w:rsidR="00D57CA8" w:rsidRDefault="00D57CA8" w:rsidP="00D5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1C0FF" w14:textId="77777777" w:rsidR="00D57CA8" w:rsidRDefault="00D57CA8" w:rsidP="00D57CA8">
      <w:r>
        <w:separator/>
      </w:r>
    </w:p>
  </w:footnote>
  <w:footnote w:type="continuationSeparator" w:id="0">
    <w:p w14:paraId="63E82CC8" w14:textId="77777777" w:rsidR="00D57CA8" w:rsidRDefault="00D57CA8" w:rsidP="00D57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CB"/>
    <w:rsid w:val="00034384"/>
    <w:rsid w:val="00042307"/>
    <w:rsid w:val="00050117"/>
    <w:rsid w:val="00082E80"/>
    <w:rsid w:val="00085306"/>
    <w:rsid w:val="000B2F55"/>
    <w:rsid w:val="001066DD"/>
    <w:rsid w:val="0011538C"/>
    <w:rsid w:val="00140F0C"/>
    <w:rsid w:val="00143CD8"/>
    <w:rsid w:val="001B099E"/>
    <w:rsid w:val="001C08E7"/>
    <w:rsid w:val="001C61AE"/>
    <w:rsid w:val="001C7A6C"/>
    <w:rsid w:val="001D0D7A"/>
    <w:rsid w:val="001D7AAC"/>
    <w:rsid w:val="001E16F8"/>
    <w:rsid w:val="00207FA3"/>
    <w:rsid w:val="00232407"/>
    <w:rsid w:val="00237365"/>
    <w:rsid w:val="0027356A"/>
    <w:rsid w:val="0027623C"/>
    <w:rsid w:val="00291A1F"/>
    <w:rsid w:val="002929BC"/>
    <w:rsid w:val="002A16A7"/>
    <w:rsid w:val="002A7B4B"/>
    <w:rsid w:val="002B6527"/>
    <w:rsid w:val="002C2753"/>
    <w:rsid w:val="002C476C"/>
    <w:rsid w:val="002D70D9"/>
    <w:rsid w:val="002E0112"/>
    <w:rsid w:val="002E0925"/>
    <w:rsid w:val="00312751"/>
    <w:rsid w:val="00346043"/>
    <w:rsid w:val="0038250F"/>
    <w:rsid w:val="003D7DDA"/>
    <w:rsid w:val="0043625F"/>
    <w:rsid w:val="004416CA"/>
    <w:rsid w:val="00443018"/>
    <w:rsid w:val="004612E0"/>
    <w:rsid w:val="004A1B92"/>
    <w:rsid w:val="004D09D2"/>
    <w:rsid w:val="00510E9B"/>
    <w:rsid w:val="00551199"/>
    <w:rsid w:val="005615A3"/>
    <w:rsid w:val="005878C8"/>
    <w:rsid w:val="005C4185"/>
    <w:rsid w:val="005C4E42"/>
    <w:rsid w:val="005C720F"/>
    <w:rsid w:val="005D009A"/>
    <w:rsid w:val="005E1533"/>
    <w:rsid w:val="005F1750"/>
    <w:rsid w:val="00611FA2"/>
    <w:rsid w:val="00630038"/>
    <w:rsid w:val="00630C7B"/>
    <w:rsid w:val="006421BC"/>
    <w:rsid w:val="00642A8C"/>
    <w:rsid w:val="00654909"/>
    <w:rsid w:val="00663C02"/>
    <w:rsid w:val="00684A80"/>
    <w:rsid w:val="00693BC0"/>
    <w:rsid w:val="006D20D2"/>
    <w:rsid w:val="006E398F"/>
    <w:rsid w:val="00715B6E"/>
    <w:rsid w:val="00716E3B"/>
    <w:rsid w:val="00747F86"/>
    <w:rsid w:val="00750B55"/>
    <w:rsid w:val="00756E04"/>
    <w:rsid w:val="007659D2"/>
    <w:rsid w:val="0077612B"/>
    <w:rsid w:val="007944D4"/>
    <w:rsid w:val="007E09AE"/>
    <w:rsid w:val="00803E9A"/>
    <w:rsid w:val="00807246"/>
    <w:rsid w:val="00815DF9"/>
    <w:rsid w:val="0082667F"/>
    <w:rsid w:val="00892AB5"/>
    <w:rsid w:val="008C1577"/>
    <w:rsid w:val="008C7254"/>
    <w:rsid w:val="008E09A7"/>
    <w:rsid w:val="0092135F"/>
    <w:rsid w:val="009319A6"/>
    <w:rsid w:val="00936D05"/>
    <w:rsid w:val="009407D5"/>
    <w:rsid w:val="0095552E"/>
    <w:rsid w:val="00972CE1"/>
    <w:rsid w:val="00974986"/>
    <w:rsid w:val="0097569D"/>
    <w:rsid w:val="009959D6"/>
    <w:rsid w:val="009B1ED4"/>
    <w:rsid w:val="009B369D"/>
    <w:rsid w:val="009D3BA0"/>
    <w:rsid w:val="009E1BDD"/>
    <w:rsid w:val="009F5FFF"/>
    <w:rsid w:val="009F6636"/>
    <w:rsid w:val="00A00B04"/>
    <w:rsid w:val="00A40269"/>
    <w:rsid w:val="00A556C0"/>
    <w:rsid w:val="00A822BF"/>
    <w:rsid w:val="00A90788"/>
    <w:rsid w:val="00AB4000"/>
    <w:rsid w:val="00AB77C4"/>
    <w:rsid w:val="00AC3455"/>
    <w:rsid w:val="00B16C45"/>
    <w:rsid w:val="00B2529E"/>
    <w:rsid w:val="00B31C57"/>
    <w:rsid w:val="00B753BE"/>
    <w:rsid w:val="00BA0681"/>
    <w:rsid w:val="00BB66F5"/>
    <w:rsid w:val="00BC1982"/>
    <w:rsid w:val="00BC3C2D"/>
    <w:rsid w:val="00BE0A56"/>
    <w:rsid w:val="00BF40F2"/>
    <w:rsid w:val="00BF7AD3"/>
    <w:rsid w:val="00C14C20"/>
    <w:rsid w:val="00C50EA2"/>
    <w:rsid w:val="00C90ABE"/>
    <w:rsid w:val="00CE1305"/>
    <w:rsid w:val="00CE1764"/>
    <w:rsid w:val="00CE340D"/>
    <w:rsid w:val="00D57CA8"/>
    <w:rsid w:val="00D90C06"/>
    <w:rsid w:val="00D96A08"/>
    <w:rsid w:val="00DA1BBF"/>
    <w:rsid w:val="00DD6455"/>
    <w:rsid w:val="00DF7489"/>
    <w:rsid w:val="00E11534"/>
    <w:rsid w:val="00E233CB"/>
    <w:rsid w:val="00E34F12"/>
    <w:rsid w:val="00E53814"/>
    <w:rsid w:val="00E73FE8"/>
    <w:rsid w:val="00E81503"/>
    <w:rsid w:val="00EA38AB"/>
    <w:rsid w:val="00EA5CD0"/>
    <w:rsid w:val="00EC7C55"/>
    <w:rsid w:val="00ED2800"/>
    <w:rsid w:val="00EF1410"/>
    <w:rsid w:val="00F30571"/>
    <w:rsid w:val="00F5103A"/>
    <w:rsid w:val="00F93B1E"/>
    <w:rsid w:val="00FC38F9"/>
    <w:rsid w:val="00FC77C5"/>
    <w:rsid w:val="00FE12B3"/>
    <w:rsid w:val="00FE1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0B5BABC3"/>
  <w15:chartTrackingRefBased/>
  <w15:docId w15:val="{B25DEE4A-B7B2-4A44-AAC1-B75611A5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3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CA8"/>
    <w:pPr>
      <w:tabs>
        <w:tab w:val="center" w:pos="4252"/>
        <w:tab w:val="right" w:pos="8504"/>
      </w:tabs>
      <w:snapToGrid w:val="0"/>
    </w:pPr>
  </w:style>
  <w:style w:type="character" w:customStyle="1" w:styleId="a4">
    <w:name w:val="ヘッダー (文字)"/>
    <w:basedOn w:val="a0"/>
    <w:link w:val="a3"/>
    <w:uiPriority w:val="99"/>
    <w:rsid w:val="00D57CA8"/>
    <w:rPr>
      <w:rFonts w:ascii="Century" w:eastAsia="ＭＳ 明朝" w:hAnsi="Century" w:cs="Times New Roman"/>
      <w:szCs w:val="24"/>
    </w:rPr>
  </w:style>
  <w:style w:type="paragraph" w:styleId="a5">
    <w:name w:val="footer"/>
    <w:basedOn w:val="a"/>
    <w:link w:val="a6"/>
    <w:uiPriority w:val="99"/>
    <w:unhideWhenUsed/>
    <w:rsid w:val="00D57CA8"/>
    <w:pPr>
      <w:tabs>
        <w:tab w:val="center" w:pos="4252"/>
        <w:tab w:val="right" w:pos="8504"/>
      </w:tabs>
      <w:snapToGrid w:val="0"/>
    </w:pPr>
  </w:style>
  <w:style w:type="character" w:customStyle="1" w:styleId="a6">
    <w:name w:val="フッター (文字)"/>
    <w:basedOn w:val="a0"/>
    <w:link w:val="a5"/>
    <w:uiPriority w:val="99"/>
    <w:rsid w:val="00D57CA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3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4B844-84F3-4BFE-8AA6-81B1936D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2021-03-04T07:51:00Z</cp:lastPrinted>
  <dcterms:created xsi:type="dcterms:W3CDTF">2022-03-11T05:56:00Z</dcterms:created>
  <dcterms:modified xsi:type="dcterms:W3CDTF">2023-03-15T01:32:00Z</dcterms:modified>
</cp:coreProperties>
</file>